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55673">
        <w:rPr>
          <w:sz w:val="26"/>
          <w:szCs w:val="26"/>
        </w:rPr>
        <w:t>13.08.2018</w:t>
      </w:r>
      <w:r>
        <w:rPr>
          <w:sz w:val="26"/>
          <w:szCs w:val="26"/>
        </w:rPr>
        <w:t xml:space="preserve">                                                                                                    № </w:t>
      </w:r>
      <w:r w:rsidR="00155673">
        <w:rPr>
          <w:sz w:val="26"/>
          <w:szCs w:val="26"/>
        </w:rPr>
        <w:t>708</w:t>
      </w:r>
    </w:p>
    <w:p w:rsidR="009A1AC4" w:rsidRDefault="009A1AC4" w:rsidP="009A1AC4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2"/>
        <w:gridCol w:w="249"/>
      </w:tblGrid>
      <w:tr w:rsidR="00FA29A1" w:rsidTr="00FA29A1">
        <w:tc>
          <w:tcPr>
            <w:tcW w:w="9322" w:type="dxa"/>
            <w:hideMark/>
          </w:tcPr>
          <w:p w:rsidR="00FA29A1" w:rsidRDefault="00FA29A1" w:rsidP="00FA29A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 внесении изменений в постановление администрации района </w:t>
            </w:r>
          </w:p>
          <w:p w:rsidR="00FA29A1" w:rsidRDefault="00FA29A1" w:rsidP="00FA29A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от 5 мая 2014 года № 382 «О муниципальной программе «Обеспечение </w:t>
            </w:r>
          </w:p>
          <w:p w:rsidR="00FA29A1" w:rsidRDefault="00FA29A1" w:rsidP="00FA29A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законности, правопорядка и общественной безопасности </w:t>
            </w:r>
            <w:proofErr w:type="gramStart"/>
            <w:r>
              <w:rPr>
                <w:sz w:val="25"/>
                <w:szCs w:val="25"/>
              </w:rPr>
              <w:t>в</w:t>
            </w:r>
            <w:proofErr w:type="gramEnd"/>
            <w:r>
              <w:rPr>
                <w:sz w:val="25"/>
                <w:szCs w:val="25"/>
              </w:rPr>
              <w:t xml:space="preserve"> </w:t>
            </w:r>
          </w:p>
          <w:p w:rsidR="00FA29A1" w:rsidRDefault="00FA29A1" w:rsidP="00FA29A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Усть-Кубинском муниципальном районе на 2014-2020 годы</w:t>
            </w:r>
          </w:p>
        </w:tc>
        <w:tc>
          <w:tcPr>
            <w:tcW w:w="249" w:type="dxa"/>
          </w:tcPr>
          <w:p w:rsidR="00FA29A1" w:rsidRDefault="00FA29A1">
            <w:pPr>
              <w:spacing w:line="288" w:lineRule="auto"/>
              <w:rPr>
                <w:sz w:val="25"/>
                <w:szCs w:val="25"/>
              </w:rPr>
            </w:pPr>
          </w:p>
        </w:tc>
      </w:tr>
    </w:tbl>
    <w:p w:rsidR="00FA29A1" w:rsidRDefault="00FA29A1" w:rsidP="00FA29A1">
      <w:pPr>
        <w:jc w:val="both"/>
        <w:rPr>
          <w:sz w:val="25"/>
          <w:szCs w:val="25"/>
        </w:rPr>
      </w:pP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В соответствии с решением Представительного Собрания района от  18 декабря 2017 года № 98 «О бюджете района на 2018 год и плановый период 2019-2020 годов», ст. 43 Устава района администрация района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ПОСТАНОВЛЯЕТ: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 Внести в</w:t>
      </w:r>
      <w:r>
        <w:rPr>
          <w:bCs/>
          <w:sz w:val="25"/>
          <w:szCs w:val="25"/>
        </w:rPr>
        <w:t xml:space="preserve"> муниципальную программу </w:t>
      </w:r>
      <w:r>
        <w:rPr>
          <w:sz w:val="25"/>
          <w:szCs w:val="25"/>
        </w:rPr>
        <w:t>«Обеспечение законности, правопорядка и общественной безопасности в Усть-Кубинском муниципальном районе на 2014-2020 годы», утвержденную  постановлением администрации района от 5 мая 2014 года № 382«О муниципальной программе «Обеспечение законности, правопорядка и общественной безопасности в Усть-Кубинском муниципальном районе на 2014-2020 годы», следующие изменения: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1.1. В позицию «Соисполнители программы» паспорта программы внести следующие изменения: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1.1.1. Абзац четвертый исключить;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1.1.2. Абзац пятый изложить в следующей редакции: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«-отдел культуры, спорта и молодежи администрации района»;</w:t>
      </w:r>
    </w:p>
    <w:p w:rsidR="00FA29A1" w:rsidRDefault="00FA29A1" w:rsidP="00FA29A1">
      <w:pPr>
        <w:pStyle w:val="a6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ab/>
        <w:t>1.</w:t>
      </w:r>
      <w:r w:rsidR="003A2755">
        <w:rPr>
          <w:sz w:val="25"/>
          <w:szCs w:val="25"/>
        </w:rPr>
        <w:t>2</w:t>
      </w:r>
      <w:r>
        <w:rPr>
          <w:sz w:val="25"/>
          <w:szCs w:val="25"/>
        </w:rPr>
        <w:t>. Позицию «Объемы бюджетных ассигнований программы» программы изложить в следующей редакции:</w:t>
      </w:r>
    </w:p>
    <w:p w:rsidR="00693F7B" w:rsidRDefault="00693F7B" w:rsidP="00FA29A1">
      <w:pPr>
        <w:pStyle w:val="a6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088"/>
      </w:tblGrid>
      <w:tr w:rsidR="007F0FE5" w:rsidRPr="00C45BDF" w:rsidTr="007F0FE5">
        <w:tc>
          <w:tcPr>
            <w:tcW w:w="2518" w:type="dxa"/>
          </w:tcPr>
          <w:p w:rsidR="007F0FE5" w:rsidRPr="00C45BDF" w:rsidRDefault="007F0FE5" w:rsidP="007F0FE5">
            <w:pPr>
              <w:widowControl w:val="0"/>
              <w:rPr>
                <w:spacing w:val="-3"/>
                <w:sz w:val="24"/>
                <w:szCs w:val="24"/>
              </w:rPr>
            </w:pPr>
            <w:r w:rsidRPr="00C45BDF">
              <w:rPr>
                <w:spacing w:val="-3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spacing w:val="-3"/>
                <w:sz w:val="24"/>
                <w:szCs w:val="24"/>
              </w:rPr>
              <w:t>П</w:t>
            </w:r>
            <w:r w:rsidRPr="00C45BDF">
              <w:rPr>
                <w:spacing w:val="-3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7F0FE5" w:rsidRPr="00C45BDF" w:rsidRDefault="007F0FE5" w:rsidP="003A2755">
            <w:pPr>
              <w:widowControl w:val="0"/>
              <w:rPr>
                <w:noProof/>
                <w:snapToGrid w:val="0"/>
                <w:sz w:val="24"/>
                <w:szCs w:val="24"/>
              </w:rPr>
            </w:pPr>
            <w:r>
              <w:rPr>
                <w:noProof/>
                <w:snapToGrid w:val="0"/>
                <w:sz w:val="24"/>
                <w:szCs w:val="24"/>
              </w:rPr>
              <w:t xml:space="preserve">Общий объем финансирования Программы за счет средств бюджета района составляет 294,9 </w:t>
            </w:r>
            <w:r w:rsidRPr="00C45BDF">
              <w:rPr>
                <w:noProof/>
                <w:snapToGrid w:val="0"/>
                <w:sz w:val="24"/>
                <w:szCs w:val="24"/>
              </w:rPr>
              <w:t>тыс. рублей, в том числе по годам:</w:t>
            </w:r>
          </w:p>
          <w:p w:rsidR="007F0FE5" w:rsidRPr="00C45BDF" w:rsidRDefault="007F0FE5" w:rsidP="007F0FE5">
            <w:pPr>
              <w:pStyle w:val="ConsPlusCell"/>
              <w:ind w:firstLine="709"/>
            </w:pPr>
            <w:r w:rsidRPr="00C45BDF">
              <w:t xml:space="preserve">2014 год – </w:t>
            </w:r>
            <w:r>
              <w:t>33,4</w:t>
            </w:r>
            <w:r w:rsidRPr="00C45BDF">
              <w:t xml:space="preserve"> тыс. рублей;</w:t>
            </w:r>
          </w:p>
          <w:p w:rsidR="007F0FE5" w:rsidRPr="00C45BDF" w:rsidRDefault="007F0FE5" w:rsidP="007F0FE5">
            <w:pPr>
              <w:pStyle w:val="ConsPlusCell"/>
              <w:ind w:firstLine="709"/>
            </w:pPr>
            <w:r w:rsidRPr="00C45BDF">
              <w:t xml:space="preserve">2015 год – </w:t>
            </w:r>
            <w:r>
              <w:t>26,1</w:t>
            </w:r>
            <w:r w:rsidRPr="00C45BDF">
              <w:t xml:space="preserve"> тыс. рублей;</w:t>
            </w:r>
          </w:p>
          <w:p w:rsidR="007F0FE5" w:rsidRPr="00C45BDF" w:rsidRDefault="007F0FE5" w:rsidP="007F0FE5">
            <w:pPr>
              <w:pStyle w:val="ConsPlusCell"/>
              <w:ind w:firstLine="709"/>
            </w:pPr>
            <w:r>
              <w:t>2016 год – 37,5</w:t>
            </w:r>
            <w:r w:rsidRPr="00C45BDF">
              <w:rPr>
                <w:bCs/>
                <w:color w:val="000000"/>
                <w:lang w:eastAsia="ru-RU"/>
              </w:rPr>
              <w:t xml:space="preserve"> </w:t>
            </w:r>
            <w:r w:rsidRPr="00C45BDF">
              <w:t xml:space="preserve">тыс. рублей; </w:t>
            </w:r>
          </w:p>
          <w:p w:rsidR="007F0FE5" w:rsidRPr="00C45BDF" w:rsidRDefault="007F0FE5" w:rsidP="007F0FE5">
            <w:pPr>
              <w:pStyle w:val="ConsPlusCell"/>
              <w:ind w:firstLine="709"/>
            </w:pPr>
            <w:r>
              <w:t>2017 год – 36,6</w:t>
            </w:r>
            <w:r w:rsidRPr="00C45BDF">
              <w:t xml:space="preserve"> тыс. рублей;</w:t>
            </w:r>
          </w:p>
          <w:p w:rsidR="007F0FE5" w:rsidRPr="00C45BDF" w:rsidRDefault="007F0FE5" w:rsidP="007F0FE5">
            <w:pPr>
              <w:pStyle w:val="ConsPlusCell"/>
              <w:ind w:firstLine="709"/>
            </w:pPr>
            <w:r>
              <w:t>2018 год – 51,3</w:t>
            </w:r>
            <w:r w:rsidRPr="00C45BDF">
              <w:rPr>
                <w:bCs/>
                <w:color w:val="000000"/>
                <w:lang w:eastAsia="ru-RU"/>
              </w:rPr>
              <w:t xml:space="preserve"> </w:t>
            </w:r>
            <w:r w:rsidRPr="00C45BDF">
              <w:t>тыс. рублей;</w:t>
            </w:r>
          </w:p>
          <w:p w:rsidR="007F0FE5" w:rsidRPr="00C45BDF" w:rsidRDefault="007F0FE5" w:rsidP="007F0FE5">
            <w:pPr>
              <w:pStyle w:val="ConsPlusCell"/>
              <w:ind w:firstLine="709"/>
            </w:pPr>
            <w:r>
              <w:t>2019 год – 55,0</w:t>
            </w:r>
            <w:r w:rsidRPr="00C45BDF">
              <w:rPr>
                <w:bCs/>
                <w:color w:val="000000"/>
                <w:lang w:eastAsia="ru-RU"/>
              </w:rPr>
              <w:t xml:space="preserve"> </w:t>
            </w:r>
            <w:r w:rsidRPr="00C45BDF">
              <w:t>тыс. рублей;</w:t>
            </w:r>
          </w:p>
          <w:p w:rsidR="007F0FE5" w:rsidRPr="00C45BDF" w:rsidRDefault="007F0FE5" w:rsidP="007F0FE5">
            <w:pPr>
              <w:widowControl w:val="0"/>
              <w:ind w:firstLine="709"/>
              <w:rPr>
                <w:noProof/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</w:t>
            </w:r>
            <w:r w:rsidRPr="00C45BDF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,0</w:t>
            </w:r>
            <w:r w:rsidRPr="00C45BDF">
              <w:rPr>
                <w:sz w:val="24"/>
                <w:szCs w:val="24"/>
              </w:rPr>
              <w:t xml:space="preserve"> тыс. рублей;</w:t>
            </w:r>
          </w:p>
        </w:tc>
      </w:tr>
    </w:tbl>
    <w:p w:rsidR="00FA29A1" w:rsidRDefault="00693F7B" w:rsidP="00693F7B">
      <w:pPr>
        <w:pStyle w:val="a6"/>
        <w:ind w:left="0" w:firstLine="708"/>
        <w:jc w:val="right"/>
        <w:rPr>
          <w:sz w:val="25"/>
          <w:szCs w:val="25"/>
        </w:rPr>
      </w:pPr>
      <w:r>
        <w:rPr>
          <w:sz w:val="25"/>
          <w:szCs w:val="25"/>
        </w:rPr>
        <w:t>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</w:t>
      </w:r>
      <w:r w:rsidR="003A2755">
        <w:rPr>
          <w:sz w:val="25"/>
          <w:szCs w:val="25"/>
        </w:rPr>
        <w:t>3</w:t>
      </w:r>
      <w:r>
        <w:rPr>
          <w:sz w:val="25"/>
          <w:szCs w:val="25"/>
        </w:rPr>
        <w:t>. Абзацы первый-</w:t>
      </w:r>
      <w:r w:rsidR="003A2755">
        <w:rPr>
          <w:sz w:val="25"/>
          <w:szCs w:val="25"/>
        </w:rPr>
        <w:t>восьмой</w:t>
      </w:r>
      <w:r>
        <w:rPr>
          <w:sz w:val="25"/>
          <w:szCs w:val="25"/>
        </w:rPr>
        <w:t xml:space="preserve"> раздела 3 Программы изложить в следующей редакции:</w:t>
      </w:r>
    </w:p>
    <w:p w:rsidR="00833AF8" w:rsidRPr="00C45BDF" w:rsidRDefault="00833AF8" w:rsidP="00833AF8">
      <w:pPr>
        <w:widowControl w:val="0"/>
        <w:ind w:left="34"/>
        <w:rPr>
          <w:noProof/>
          <w:snapToGrid w:val="0"/>
          <w:sz w:val="24"/>
          <w:szCs w:val="24"/>
        </w:rPr>
      </w:pPr>
      <w:r>
        <w:rPr>
          <w:sz w:val="25"/>
          <w:szCs w:val="25"/>
        </w:rPr>
        <w:t>«</w:t>
      </w:r>
      <w:r>
        <w:rPr>
          <w:noProof/>
          <w:snapToGrid w:val="0"/>
          <w:sz w:val="24"/>
          <w:szCs w:val="24"/>
        </w:rPr>
        <w:t xml:space="preserve">Объем бюджетных ассигнований на реализацию Программы за счет средств бюджета района составляет 294,9 </w:t>
      </w:r>
      <w:r w:rsidRPr="00C45BDF">
        <w:rPr>
          <w:noProof/>
          <w:snapToGrid w:val="0"/>
          <w:sz w:val="24"/>
          <w:szCs w:val="24"/>
        </w:rPr>
        <w:t>тыс. рублей, в том числе по годам:</w:t>
      </w:r>
    </w:p>
    <w:p w:rsidR="00833AF8" w:rsidRPr="00C45BDF" w:rsidRDefault="00833AF8" w:rsidP="00833AF8">
      <w:pPr>
        <w:pStyle w:val="ConsPlusCell"/>
        <w:ind w:firstLine="709"/>
      </w:pPr>
      <w:r w:rsidRPr="00C45BDF">
        <w:t xml:space="preserve">2014 год – </w:t>
      </w:r>
      <w:r>
        <w:t>33,4</w:t>
      </w:r>
      <w:r w:rsidRPr="00C45BDF">
        <w:t xml:space="preserve"> тыс. рублей;</w:t>
      </w:r>
    </w:p>
    <w:p w:rsidR="00833AF8" w:rsidRPr="00C45BDF" w:rsidRDefault="00833AF8" w:rsidP="00833AF8">
      <w:pPr>
        <w:pStyle w:val="ConsPlusCell"/>
        <w:ind w:firstLine="709"/>
      </w:pPr>
      <w:r w:rsidRPr="00C45BDF">
        <w:lastRenderedPageBreak/>
        <w:t xml:space="preserve">2015 год – </w:t>
      </w:r>
      <w:r>
        <w:t>26,1</w:t>
      </w:r>
      <w:r w:rsidRPr="00C45BDF">
        <w:t xml:space="preserve"> тыс. рублей;</w:t>
      </w:r>
    </w:p>
    <w:p w:rsidR="00833AF8" w:rsidRPr="00C45BDF" w:rsidRDefault="00833AF8" w:rsidP="00833AF8">
      <w:pPr>
        <w:pStyle w:val="ConsPlusCell"/>
        <w:ind w:firstLine="709"/>
      </w:pPr>
      <w:r>
        <w:t>2016 год – 37,5</w:t>
      </w:r>
      <w:r w:rsidRPr="00C45BDF">
        <w:rPr>
          <w:bCs/>
          <w:color w:val="000000"/>
          <w:lang w:eastAsia="ru-RU"/>
        </w:rPr>
        <w:t xml:space="preserve"> </w:t>
      </w:r>
      <w:r w:rsidRPr="00C45BDF">
        <w:t xml:space="preserve">тыс. рублей; </w:t>
      </w:r>
    </w:p>
    <w:p w:rsidR="00833AF8" w:rsidRPr="00C45BDF" w:rsidRDefault="00833AF8" w:rsidP="00833AF8">
      <w:pPr>
        <w:pStyle w:val="ConsPlusCell"/>
        <w:ind w:firstLine="709"/>
      </w:pPr>
      <w:r>
        <w:t>2017 год – 36,6</w:t>
      </w:r>
      <w:r w:rsidRPr="00C45BDF">
        <w:t xml:space="preserve"> тыс. рублей;</w:t>
      </w:r>
    </w:p>
    <w:p w:rsidR="00833AF8" w:rsidRPr="00C45BDF" w:rsidRDefault="00833AF8" w:rsidP="00833AF8">
      <w:pPr>
        <w:pStyle w:val="ConsPlusCell"/>
        <w:ind w:firstLine="709"/>
      </w:pPr>
      <w:r>
        <w:t>2018 год – 51,3</w:t>
      </w:r>
      <w:r w:rsidRPr="00C45BDF">
        <w:rPr>
          <w:bCs/>
          <w:color w:val="000000"/>
          <w:lang w:eastAsia="ru-RU"/>
        </w:rPr>
        <w:t xml:space="preserve"> </w:t>
      </w:r>
      <w:r w:rsidRPr="00C45BDF">
        <w:t>тыс. рублей;</w:t>
      </w:r>
    </w:p>
    <w:p w:rsidR="00833AF8" w:rsidRPr="00C45BDF" w:rsidRDefault="00833AF8" w:rsidP="00833AF8">
      <w:pPr>
        <w:pStyle w:val="ConsPlusCell"/>
        <w:ind w:firstLine="709"/>
      </w:pPr>
      <w:r>
        <w:t>2019 год – 55,0</w:t>
      </w:r>
      <w:r w:rsidRPr="00C45BDF">
        <w:rPr>
          <w:bCs/>
          <w:color w:val="000000"/>
          <w:lang w:eastAsia="ru-RU"/>
        </w:rPr>
        <w:t xml:space="preserve"> </w:t>
      </w:r>
      <w:r w:rsidRPr="00C45BDF">
        <w:t>тыс. рублей;</w:t>
      </w:r>
    </w:p>
    <w:p w:rsidR="00833AF8" w:rsidRDefault="00833AF8" w:rsidP="00833AF8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4"/>
          <w:szCs w:val="24"/>
        </w:rPr>
        <w:t xml:space="preserve">2020 год – </w:t>
      </w:r>
      <w:r w:rsidRPr="00C45BDF">
        <w:rPr>
          <w:sz w:val="24"/>
          <w:szCs w:val="24"/>
        </w:rPr>
        <w:t>55</w:t>
      </w:r>
      <w:r>
        <w:rPr>
          <w:sz w:val="24"/>
          <w:szCs w:val="24"/>
        </w:rPr>
        <w:t>,0</w:t>
      </w:r>
      <w:r w:rsidRPr="00C45BDF">
        <w:rPr>
          <w:sz w:val="24"/>
          <w:szCs w:val="24"/>
        </w:rPr>
        <w:t xml:space="preserve"> тыс. рублей;</w:t>
      </w:r>
      <w:r>
        <w:rPr>
          <w:sz w:val="24"/>
          <w:szCs w:val="24"/>
        </w:rPr>
        <w:t xml:space="preserve"> </w:t>
      </w:r>
      <w:r>
        <w:rPr>
          <w:sz w:val="25"/>
          <w:szCs w:val="25"/>
        </w:rPr>
        <w:t>»</w:t>
      </w:r>
    </w:p>
    <w:p w:rsidR="003A2755" w:rsidRDefault="00FA29A1" w:rsidP="003A2755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FA29A1" w:rsidRDefault="00FA29A1" w:rsidP="003A2755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1.4. В позицию «Соисполнители подпрограммы №</w:t>
      </w:r>
      <w:r w:rsidR="003A2755">
        <w:rPr>
          <w:sz w:val="25"/>
          <w:szCs w:val="25"/>
        </w:rPr>
        <w:t xml:space="preserve"> </w:t>
      </w:r>
      <w:r>
        <w:rPr>
          <w:sz w:val="25"/>
          <w:szCs w:val="25"/>
        </w:rPr>
        <w:t>1» паспорта подпрограммы №1 внести следующие изменения: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1.4.1. Абзац четвертый исключить;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1.4.2. Абзац пятый изложить в следующей редакции: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«-отдел культуры, спорта и молодежи администрации района»;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1.5. </w:t>
      </w:r>
      <w:r w:rsidR="00833AF8">
        <w:rPr>
          <w:sz w:val="25"/>
          <w:szCs w:val="25"/>
        </w:rPr>
        <w:t>П</w:t>
      </w:r>
      <w:r>
        <w:rPr>
          <w:sz w:val="25"/>
          <w:szCs w:val="25"/>
        </w:rPr>
        <w:t>озицию «Объем бюджетных ассигнований подпрограммы №</w:t>
      </w:r>
      <w:r w:rsidR="00693F7B">
        <w:rPr>
          <w:sz w:val="25"/>
          <w:szCs w:val="25"/>
        </w:rPr>
        <w:t xml:space="preserve"> </w:t>
      </w:r>
      <w:r>
        <w:rPr>
          <w:sz w:val="25"/>
          <w:szCs w:val="25"/>
        </w:rPr>
        <w:t>1» и паспорта подпрограммы №</w:t>
      </w:r>
      <w:r w:rsidR="00833AF8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1 </w:t>
      </w:r>
      <w:r w:rsidR="00833AF8">
        <w:rPr>
          <w:sz w:val="25"/>
          <w:szCs w:val="25"/>
        </w:rPr>
        <w:t>изложить в следующей редакции:</w:t>
      </w:r>
    </w:p>
    <w:p w:rsidR="00693F7B" w:rsidRDefault="00693F7B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833AF8" w:rsidTr="00833AF8">
        <w:tc>
          <w:tcPr>
            <w:tcW w:w="2518" w:type="dxa"/>
          </w:tcPr>
          <w:p w:rsidR="00833AF8" w:rsidRPr="00C45BDF" w:rsidRDefault="00833AF8" w:rsidP="00833AF8">
            <w:pPr>
              <w:widowControl w:val="0"/>
              <w:spacing w:after="0" w:line="240" w:lineRule="auto"/>
              <w:rPr>
                <w:spacing w:val="-3"/>
                <w:sz w:val="24"/>
                <w:szCs w:val="24"/>
              </w:rPr>
            </w:pPr>
            <w:r w:rsidRPr="00C45BDF">
              <w:rPr>
                <w:spacing w:val="-3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spacing w:val="-3"/>
                <w:sz w:val="24"/>
                <w:szCs w:val="24"/>
              </w:rPr>
              <w:t>Подп</w:t>
            </w:r>
            <w:r w:rsidRPr="00C45BDF">
              <w:rPr>
                <w:spacing w:val="-3"/>
                <w:sz w:val="24"/>
                <w:szCs w:val="24"/>
              </w:rPr>
              <w:t>рограммы</w:t>
            </w:r>
            <w:r>
              <w:rPr>
                <w:spacing w:val="-3"/>
                <w:sz w:val="24"/>
                <w:szCs w:val="24"/>
              </w:rPr>
              <w:t xml:space="preserve"> № 1</w:t>
            </w:r>
          </w:p>
        </w:tc>
        <w:tc>
          <w:tcPr>
            <w:tcW w:w="7053" w:type="dxa"/>
          </w:tcPr>
          <w:p w:rsidR="00833AF8" w:rsidRDefault="00833AF8" w:rsidP="00833AF8">
            <w:pPr>
              <w:pStyle w:val="a6"/>
              <w:spacing w:line="240" w:lineRule="auto"/>
              <w:ind w:left="0" w:firstLine="34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Объёмы финансовых средств, необходимых для реализации подпрограммы №1 за счёт средств бюджета района составляет 257,3 тыс. рублей, в том числе:</w:t>
            </w:r>
          </w:p>
          <w:p w:rsidR="00833AF8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2014 год - 33,4 тыс. рублей;</w:t>
            </w:r>
          </w:p>
          <w:p w:rsidR="00833AF8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2015 год - 26,1 тыс. рублей;</w:t>
            </w:r>
          </w:p>
          <w:p w:rsidR="00833AF8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2016 год - 33,2 тыс. рублей;</w:t>
            </w:r>
          </w:p>
          <w:p w:rsidR="00833AF8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2017 год - 31,6 тыс. рублей;</w:t>
            </w:r>
          </w:p>
          <w:p w:rsidR="00833AF8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2018 год – 43</w:t>
            </w:r>
            <w:r w:rsidR="008B318E">
              <w:rPr>
                <w:sz w:val="25"/>
                <w:szCs w:val="25"/>
              </w:rPr>
              <w:t>,0</w:t>
            </w:r>
            <w:r>
              <w:rPr>
                <w:sz w:val="25"/>
                <w:szCs w:val="25"/>
              </w:rPr>
              <w:t xml:space="preserve"> тыс. рублей;</w:t>
            </w:r>
          </w:p>
          <w:p w:rsidR="00833AF8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2019 год - 45,0 тыс. рублей;</w:t>
            </w:r>
          </w:p>
          <w:p w:rsidR="00833AF8" w:rsidRPr="00C45BDF" w:rsidRDefault="00833AF8" w:rsidP="00833AF8">
            <w:pPr>
              <w:pStyle w:val="a6"/>
              <w:spacing w:line="240" w:lineRule="auto"/>
              <w:ind w:left="0" w:firstLine="708"/>
              <w:jc w:val="both"/>
              <w:rPr>
                <w:noProof/>
                <w:snapToGrid w:val="0"/>
                <w:sz w:val="24"/>
                <w:szCs w:val="24"/>
              </w:rPr>
            </w:pPr>
            <w:r>
              <w:rPr>
                <w:sz w:val="25"/>
                <w:szCs w:val="25"/>
              </w:rPr>
              <w:t>2020 год - 45,0 тыс. рублей.</w:t>
            </w:r>
          </w:p>
        </w:tc>
      </w:tr>
    </w:tbl>
    <w:p w:rsidR="00833AF8" w:rsidRDefault="00693F7B" w:rsidP="00693F7B">
      <w:pPr>
        <w:pStyle w:val="a6"/>
        <w:ind w:left="0" w:firstLine="708"/>
        <w:jc w:val="right"/>
        <w:rPr>
          <w:sz w:val="25"/>
          <w:szCs w:val="25"/>
        </w:rPr>
      </w:pPr>
      <w:r>
        <w:rPr>
          <w:sz w:val="25"/>
          <w:szCs w:val="25"/>
        </w:rPr>
        <w:t>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1.6. Абзацы первый-шестой раздела </w:t>
      </w:r>
      <w:r>
        <w:rPr>
          <w:sz w:val="25"/>
          <w:szCs w:val="25"/>
          <w:lang w:val="en-US"/>
        </w:rPr>
        <w:t>IV</w:t>
      </w:r>
      <w:r>
        <w:rPr>
          <w:sz w:val="25"/>
          <w:szCs w:val="25"/>
        </w:rPr>
        <w:t xml:space="preserve"> подпрограммы №1 изложить в следующей редакции: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«Объёмы финансовых средств, необходимых для реализации подпрограммы №1 за счёт средств бюджета района составляет 257,3 тыс. рублей, в том числе: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2014 год - 33,4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2015 год - 26,1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2016 год - 33,2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2017 год - 31,6 тыс. рублей;</w:t>
      </w:r>
    </w:p>
    <w:p w:rsidR="00FA29A1" w:rsidRDefault="008B318E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2018 год – 43,0 тыс. рублей</w:t>
      </w:r>
      <w:r w:rsidR="00FA29A1">
        <w:rPr>
          <w:sz w:val="25"/>
          <w:szCs w:val="25"/>
        </w:rPr>
        <w:t>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2019 год - 45,0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2020 год - 45,0 тыс. рублей.</w:t>
      </w:r>
      <w:r w:rsidR="00693F7B">
        <w:rPr>
          <w:sz w:val="25"/>
          <w:szCs w:val="25"/>
        </w:rPr>
        <w:t>»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1.7.  В позицию «Соисполнители подпрограммы №2» паспорта подпрограммы №2 внести следующие изменения: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1.7.1. Абзац пятый изложить в следующей редакции: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«-отдел культуры, спорта и молодежи администрации района»;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1.7.2. Абзац четвертый исключить.</w:t>
      </w:r>
    </w:p>
    <w:p w:rsidR="00FA29A1" w:rsidRDefault="008B318E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1.8. П</w:t>
      </w:r>
      <w:r w:rsidR="00FA29A1">
        <w:rPr>
          <w:sz w:val="25"/>
          <w:szCs w:val="25"/>
        </w:rPr>
        <w:t>озицию «Объем бюджетных ассигнований  подпрограммы №</w:t>
      </w:r>
      <w:r w:rsidR="00693F7B">
        <w:rPr>
          <w:sz w:val="25"/>
          <w:szCs w:val="25"/>
        </w:rPr>
        <w:t xml:space="preserve"> </w:t>
      </w:r>
      <w:r w:rsidR="00FA29A1">
        <w:rPr>
          <w:sz w:val="25"/>
          <w:szCs w:val="25"/>
        </w:rPr>
        <w:t xml:space="preserve">2» паспорта подпрограммы № 2 </w:t>
      </w:r>
      <w:r>
        <w:rPr>
          <w:sz w:val="25"/>
          <w:szCs w:val="25"/>
        </w:rPr>
        <w:t>изложить в следующей редакции</w:t>
      </w:r>
      <w:r w:rsidR="00FA29A1">
        <w:rPr>
          <w:sz w:val="25"/>
          <w:szCs w:val="25"/>
        </w:rPr>
        <w:t xml:space="preserve">: </w:t>
      </w:r>
    </w:p>
    <w:p w:rsidR="00AB08E3" w:rsidRDefault="00AB08E3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8B318E" w:rsidRPr="00C45BDF" w:rsidTr="008B318E">
        <w:tc>
          <w:tcPr>
            <w:tcW w:w="2518" w:type="dxa"/>
          </w:tcPr>
          <w:p w:rsidR="008B318E" w:rsidRPr="00C45BDF" w:rsidRDefault="008B318E" w:rsidP="008B318E">
            <w:pPr>
              <w:widowControl w:val="0"/>
              <w:spacing w:after="0" w:line="240" w:lineRule="auto"/>
              <w:rPr>
                <w:spacing w:val="-3"/>
                <w:sz w:val="24"/>
                <w:szCs w:val="24"/>
              </w:rPr>
            </w:pPr>
            <w:r w:rsidRPr="00C45BDF">
              <w:rPr>
                <w:spacing w:val="-3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spacing w:val="-3"/>
                <w:sz w:val="24"/>
                <w:szCs w:val="24"/>
              </w:rPr>
              <w:t>Подп</w:t>
            </w:r>
            <w:r w:rsidRPr="00C45BDF">
              <w:rPr>
                <w:spacing w:val="-3"/>
                <w:sz w:val="24"/>
                <w:szCs w:val="24"/>
              </w:rPr>
              <w:t>рограммы</w:t>
            </w:r>
            <w:r>
              <w:rPr>
                <w:spacing w:val="-3"/>
                <w:sz w:val="24"/>
                <w:szCs w:val="24"/>
              </w:rPr>
              <w:t xml:space="preserve"> № 2</w:t>
            </w:r>
          </w:p>
        </w:tc>
        <w:tc>
          <w:tcPr>
            <w:tcW w:w="7053" w:type="dxa"/>
          </w:tcPr>
          <w:p w:rsidR="008B318E" w:rsidRDefault="008B318E" w:rsidP="008B318E">
            <w:pPr>
              <w:pStyle w:val="a6"/>
              <w:spacing w:line="240" w:lineRule="auto"/>
              <w:ind w:left="0" w:firstLine="34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Объёмы финансовых средств, необходимых для реализации подпрограммы № 2 за счёт средств бюджета района составляет 27,6 тыс. рублей, в том числе: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2014 год - 0,0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2015 год - 0,0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2016 год - 4,3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2017 год - 5,0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2018 год – 8,3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2019 год - 5,0 тыс. рублей;</w:t>
            </w:r>
          </w:p>
          <w:p w:rsidR="008B318E" w:rsidRPr="00C45BDF" w:rsidRDefault="008B318E" w:rsidP="008B318E">
            <w:pPr>
              <w:pStyle w:val="a6"/>
              <w:spacing w:line="240" w:lineRule="auto"/>
              <w:ind w:left="0" w:firstLine="708"/>
              <w:jc w:val="both"/>
              <w:rPr>
                <w:noProof/>
                <w:snapToGrid w:val="0"/>
                <w:sz w:val="24"/>
                <w:szCs w:val="24"/>
              </w:rPr>
            </w:pPr>
            <w:r>
              <w:rPr>
                <w:sz w:val="25"/>
                <w:szCs w:val="25"/>
              </w:rPr>
              <w:t xml:space="preserve">2020 год - 5,0 тыс. рублей. </w:t>
            </w:r>
          </w:p>
        </w:tc>
      </w:tr>
    </w:tbl>
    <w:p w:rsidR="008B318E" w:rsidRDefault="00AB08E3" w:rsidP="00AB08E3">
      <w:pPr>
        <w:pStyle w:val="a6"/>
        <w:ind w:left="0" w:firstLine="708"/>
        <w:jc w:val="right"/>
        <w:rPr>
          <w:sz w:val="25"/>
          <w:szCs w:val="25"/>
        </w:rPr>
      </w:pPr>
      <w:r>
        <w:rPr>
          <w:sz w:val="25"/>
          <w:szCs w:val="25"/>
        </w:rPr>
        <w:lastRenderedPageBreak/>
        <w:t>»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1.9. Абзацы первый - шестой раздела IV  подпрограммы № 2 изменены в следующей редакции: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«Объём финансовых средств, необходимых для реализации подпрограммы №2, за счёт средств бюджета района составляет 27,6 тыс. рублей, в том числе по годам: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2014 год - 0,0 тыс. рублей;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2015 год - 0,0 тыс. рублей;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2016 год - 4,3 тыс. рублей;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2017 год - 5,0 тыс. рублей;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2018 год – 8,3 тыс. рублей;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2019 год - 5,0 тыс. рублей;</w:t>
      </w:r>
    </w:p>
    <w:p w:rsidR="008B318E" w:rsidRDefault="008B318E" w:rsidP="008B318E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2020 год - 5,0 тыс. рублей. »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1.10. В позицию «Соисполнители подпрограммы №</w:t>
      </w:r>
      <w:r w:rsidR="008B318E">
        <w:rPr>
          <w:sz w:val="25"/>
          <w:szCs w:val="25"/>
        </w:rPr>
        <w:t xml:space="preserve"> </w:t>
      </w:r>
      <w:r>
        <w:rPr>
          <w:sz w:val="25"/>
          <w:szCs w:val="25"/>
        </w:rPr>
        <w:t>3» паспорта подпрограммы №</w:t>
      </w:r>
      <w:r w:rsidR="008B318E">
        <w:rPr>
          <w:sz w:val="25"/>
          <w:szCs w:val="25"/>
        </w:rPr>
        <w:t xml:space="preserve"> </w:t>
      </w:r>
      <w:r>
        <w:rPr>
          <w:sz w:val="25"/>
          <w:szCs w:val="25"/>
        </w:rPr>
        <w:t>3 внести следующие изменения: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1.10.1. Абзац первый изложить в следующей редакции: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«-районная межведомственная комиссия по противодействию злоупотреблению наркотическими средствами и их незаконному обороту»;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1.10.2. Абзац третий исключить;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1.10.3. Абзац пятый изложить в следующей редакции:</w:t>
      </w:r>
    </w:p>
    <w:p w:rsidR="00FA29A1" w:rsidRDefault="00FA29A1" w:rsidP="00FA29A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«-отдел культуры, спорта и молодежи администрации района»;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1.11. </w:t>
      </w:r>
      <w:r w:rsidR="008B318E">
        <w:rPr>
          <w:sz w:val="25"/>
          <w:szCs w:val="25"/>
        </w:rPr>
        <w:t>П</w:t>
      </w:r>
      <w:r>
        <w:rPr>
          <w:sz w:val="25"/>
          <w:szCs w:val="25"/>
        </w:rPr>
        <w:t>озицию «Объем бюджетных ассигнований подпрограммы №3» и паспорта подпрограммы №</w:t>
      </w:r>
      <w:r w:rsidR="008B318E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3 </w:t>
      </w:r>
      <w:r w:rsidR="008B318E">
        <w:rPr>
          <w:sz w:val="25"/>
          <w:szCs w:val="25"/>
        </w:rPr>
        <w:t>изложить в следующей редакции:</w:t>
      </w:r>
    </w:p>
    <w:p w:rsidR="00AB08E3" w:rsidRDefault="00AB08E3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8B318E" w:rsidTr="008B318E">
        <w:tc>
          <w:tcPr>
            <w:tcW w:w="2518" w:type="dxa"/>
          </w:tcPr>
          <w:p w:rsidR="008B318E" w:rsidRDefault="00514C96" w:rsidP="00FA29A1">
            <w:pPr>
              <w:pStyle w:val="a6"/>
              <w:ind w:left="0"/>
              <w:jc w:val="both"/>
              <w:rPr>
                <w:sz w:val="25"/>
                <w:szCs w:val="25"/>
              </w:rPr>
            </w:pPr>
            <w:r w:rsidRPr="00C45BDF">
              <w:rPr>
                <w:spacing w:val="-3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spacing w:val="-3"/>
                <w:sz w:val="24"/>
                <w:szCs w:val="24"/>
              </w:rPr>
              <w:t>Подп</w:t>
            </w:r>
            <w:r w:rsidRPr="00C45BDF">
              <w:rPr>
                <w:spacing w:val="-3"/>
                <w:sz w:val="24"/>
                <w:szCs w:val="24"/>
              </w:rPr>
              <w:t>рограммы</w:t>
            </w:r>
            <w:r>
              <w:rPr>
                <w:spacing w:val="-3"/>
                <w:sz w:val="24"/>
                <w:szCs w:val="24"/>
              </w:rPr>
              <w:t xml:space="preserve"> № 3</w:t>
            </w:r>
          </w:p>
        </w:tc>
        <w:tc>
          <w:tcPr>
            <w:tcW w:w="7053" w:type="dxa"/>
          </w:tcPr>
          <w:p w:rsidR="008B318E" w:rsidRDefault="008B318E" w:rsidP="008B318E">
            <w:pPr>
              <w:pStyle w:val="a6"/>
              <w:ind w:left="0" w:firstLine="34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Объём финансовых средств, необходимых для реализации подпрограммы №</w:t>
            </w:r>
            <w:r w:rsidR="00514C96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3, за счёт бюджета района составляет 10 тыс. рублей, в т.ч.: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2014 год - 0,0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2015 год - 0,0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2016 год - 0,0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2017 год - 0,0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2018 год – 0,0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2019 год – 5,0 тыс. рублей;</w:t>
            </w:r>
          </w:p>
          <w:p w:rsidR="008B318E" w:rsidRDefault="008B318E" w:rsidP="008B318E">
            <w:pPr>
              <w:pStyle w:val="a6"/>
              <w:ind w:left="0" w:firstLine="708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2020 год – 5,0 тыс. рублей.</w:t>
            </w:r>
          </w:p>
        </w:tc>
      </w:tr>
    </w:tbl>
    <w:p w:rsidR="008B318E" w:rsidRDefault="00AB08E3" w:rsidP="00AB08E3">
      <w:pPr>
        <w:pStyle w:val="a6"/>
        <w:ind w:left="0" w:firstLine="708"/>
        <w:jc w:val="right"/>
        <w:rPr>
          <w:sz w:val="25"/>
          <w:szCs w:val="25"/>
        </w:rPr>
      </w:pPr>
      <w:r>
        <w:rPr>
          <w:sz w:val="25"/>
          <w:szCs w:val="25"/>
        </w:rPr>
        <w:t>»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1.12.  В абзаце седьмом раздела II подпрограммы № 3 слова «БУЗ по ВО «</w:t>
      </w:r>
      <w:proofErr w:type="spellStart"/>
      <w:r>
        <w:rPr>
          <w:sz w:val="25"/>
          <w:szCs w:val="25"/>
        </w:rPr>
        <w:t>Усть-Кубинская</w:t>
      </w:r>
      <w:proofErr w:type="spellEnd"/>
      <w:r>
        <w:rPr>
          <w:sz w:val="25"/>
          <w:szCs w:val="25"/>
        </w:rPr>
        <w:t xml:space="preserve"> ЦРБ» заменить словами «БУЗ ВО «</w:t>
      </w:r>
      <w:proofErr w:type="spellStart"/>
      <w:r>
        <w:rPr>
          <w:sz w:val="25"/>
          <w:szCs w:val="25"/>
        </w:rPr>
        <w:t>Усть-Кубинская</w:t>
      </w:r>
      <w:proofErr w:type="spellEnd"/>
      <w:r>
        <w:rPr>
          <w:sz w:val="25"/>
          <w:szCs w:val="25"/>
        </w:rPr>
        <w:t xml:space="preserve"> ЦРБ». 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1.13. Абзацы первый - шестой раздела IV подпрограммы №3 изложить в следующей редакции: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«Объём финансовых средств, необходимых для реализации подпрограммы №3, за счёт бюджета района составляет 10 тыс. рублей, в т.ч.: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2014 год - 0,0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2015 год - 0,0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2016 год - 0,0 тыс. рублей;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2017 год - 0,0 тыс. рублей;</w:t>
      </w:r>
    </w:p>
    <w:p w:rsidR="00514C96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       </w:t>
      </w:r>
      <w:r w:rsidR="00514C96">
        <w:rPr>
          <w:sz w:val="25"/>
          <w:szCs w:val="25"/>
        </w:rPr>
        <w:t xml:space="preserve">     2018 год – 0,0 тыс. рублей</w:t>
      </w:r>
    </w:p>
    <w:p w:rsidR="00514C96" w:rsidRDefault="00514C96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2019 год – 5,0 тыс. рублей;</w:t>
      </w:r>
    </w:p>
    <w:p w:rsidR="00FA29A1" w:rsidRDefault="00514C96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2020 год – 5,0 тыс. рублей.  »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1.14.  В таблицу приложения 5 к программе внести следующие изменения: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1.14.1. В столбце «Ответственный исполнитель» строк</w:t>
      </w:r>
      <w:r w:rsidR="00514C96">
        <w:rPr>
          <w:sz w:val="25"/>
          <w:szCs w:val="25"/>
        </w:rPr>
        <w:t>и «О</w:t>
      </w:r>
      <w:r>
        <w:rPr>
          <w:sz w:val="25"/>
          <w:szCs w:val="25"/>
        </w:rPr>
        <w:t>сновное мероприятие Предупреждение беспризорности, безнадзорности, профилактика пра</w:t>
      </w:r>
      <w:r w:rsidR="00514C96">
        <w:rPr>
          <w:sz w:val="25"/>
          <w:szCs w:val="25"/>
        </w:rPr>
        <w:t>вонарушений несовершеннолетних»</w:t>
      </w:r>
      <w:r>
        <w:rPr>
          <w:sz w:val="25"/>
          <w:szCs w:val="25"/>
        </w:rPr>
        <w:t>: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социальной защиты населения администрации района;» исключить;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культуры, молодежной политики, спо</w:t>
      </w:r>
      <w:r w:rsidR="00AB08E3">
        <w:rPr>
          <w:sz w:val="25"/>
          <w:szCs w:val="25"/>
        </w:rPr>
        <w:t>р</w:t>
      </w:r>
      <w:r>
        <w:rPr>
          <w:sz w:val="25"/>
          <w:szCs w:val="25"/>
        </w:rPr>
        <w:t>та и туризма администрации района;» заменить словами « отдел культу</w:t>
      </w:r>
      <w:r w:rsidR="00514C96">
        <w:rPr>
          <w:sz w:val="25"/>
          <w:szCs w:val="25"/>
        </w:rPr>
        <w:t>ры</w:t>
      </w:r>
      <w:r>
        <w:rPr>
          <w:sz w:val="25"/>
          <w:szCs w:val="25"/>
        </w:rPr>
        <w:t>, спорта и молодежи администрации района;»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1.14.2. В сто</w:t>
      </w:r>
      <w:r w:rsidR="00514C96">
        <w:rPr>
          <w:sz w:val="25"/>
          <w:szCs w:val="25"/>
        </w:rPr>
        <w:t>лбце «Ответственный исполнитель»</w:t>
      </w:r>
      <w:r>
        <w:rPr>
          <w:sz w:val="25"/>
          <w:szCs w:val="25"/>
        </w:rPr>
        <w:t xml:space="preserve"> строки «Основное мероприятие 2.2. Предупреждение опасного поведения участников дорожного движения путем организации и проведения профилактических мероприятий, в том числе несовершеннолетних»: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социальной защиты населения администрации района;» исключить;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культуры, молодежной политики, спо</w:t>
      </w:r>
      <w:r w:rsidR="00AB08E3">
        <w:rPr>
          <w:sz w:val="25"/>
          <w:szCs w:val="25"/>
        </w:rPr>
        <w:t>р</w:t>
      </w:r>
      <w:r>
        <w:rPr>
          <w:sz w:val="25"/>
          <w:szCs w:val="25"/>
        </w:rPr>
        <w:t>та и туризма администрации района;» заменить словами « отдел культу</w:t>
      </w:r>
      <w:r w:rsidR="00514C96">
        <w:rPr>
          <w:sz w:val="25"/>
          <w:szCs w:val="25"/>
        </w:rPr>
        <w:t>ры</w:t>
      </w:r>
      <w:r>
        <w:rPr>
          <w:sz w:val="25"/>
          <w:szCs w:val="25"/>
        </w:rPr>
        <w:t>, спорта и молодежи администрации района;»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1.14.3. В столбце «Ответственный исполнитель строки «Основное  мероприятие 3.1. Расширение межведомственного взаимодействия в области противодействия зависимости от </w:t>
      </w:r>
      <w:proofErr w:type="spellStart"/>
      <w:r>
        <w:rPr>
          <w:sz w:val="25"/>
          <w:szCs w:val="25"/>
        </w:rPr>
        <w:t>психоактивных</w:t>
      </w:r>
      <w:proofErr w:type="spellEnd"/>
      <w:r>
        <w:rPr>
          <w:sz w:val="25"/>
          <w:szCs w:val="25"/>
        </w:rPr>
        <w:t xml:space="preserve"> веществ»: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социальной защиты населения администрации района;» исключить;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культуры, молодежной политики, спо</w:t>
      </w:r>
      <w:r w:rsidR="00AB08E3">
        <w:rPr>
          <w:sz w:val="25"/>
          <w:szCs w:val="25"/>
        </w:rPr>
        <w:t>р</w:t>
      </w:r>
      <w:r>
        <w:rPr>
          <w:sz w:val="25"/>
          <w:szCs w:val="25"/>
        </w:rPr>
        <w:t>та и туризма администрации района;» заменить словами « отдел культу</w:t>
      </w:r>
      <w:r w:rsidR="00514C96">
        <w:rPr>
          <w:sz w:val="25"/>
          <w:szCs w:val="25"/>
        </w:rPr>
        <w:t>ры</w:t>
      </w:r>
      <w:r>
        <w:rPr>
          <w:sz w:val="25"/>
          <w:szCs w:val="25"/>
        </w:rPr>
        <w:t>, спорта и молодежи администрации района;»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1.14.4.  В столбце «Ответственный исполнитель</w:t>
      </w:r>
      <w:r w:rsidR="00514C96">
        <w:rPr>
          <w:sz w:val="25"/>
          <w:szCs w:val="25"/>
        </w:rPr>
        <w:t>»</w:t>
      </w:r>
      <w:r>
        <w:rPr>
          <w:sz w:val="25"/>
          <w:szCs w:val="25"/>
        </w:rPr>
        <w:t xml:space="preserve"> строки «Основное  мероприятие 3.2. Развитие и поддержка волонтерского движения»: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социальной защиты населения администрации района;» исключить;</w:t>
      </w:r>
    </w:p>
    <w:p w:rsidR="00FA29A1" w:rsidRDefault="00FA29A1" w:rsidP="00FA29A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- слова «управление культуры, молодежной политики, спо</w:t>
      </w:r>
      <w:r w:rsidR="00AB08E3">
        <w:rPr>
          <w:sz w:val="25"/>
          <w:szCs w:val="25"/>
        </w:rPr>
        <w:t>р</w:t>
      </w:r>
      <w:r>
        <w:rPr>
          <w:sz w:val="25"/>
          <w:szCs w:val="25"/>
        </w:rPr>
        <w:t>та и туризма администрации района;» заменить словами « отдел культу</w:t>
      </w:r>
      <w:r w:rsidR="00514C96">
        <w:rPr>
          <w:sz w:val="25"/>
          <w:szCs w:val="25"/>
        </w:rPr>
        <w:t>ры</w:t>
      </w:r>
      <w:r>
        <w:rPr>
          <w:sz w:val="25"/>
          <w:szCs w:val="25"/>
        </w:rPr>
        <w:t>, спорта и молодежи администрации района;»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1.15. В таблицу приложения  6 к программе внести следующие изменения: 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- в столбце «2018» строки «Всего» цифры «75» заменить цифрой «53,0»;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- строку «Управление финансов администрации района» исключить.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1.16. Приложения 7, 8 к программе изложить в новой редакции согласно приложениям 1, 2 к настоящему постановлению.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 Настоящее постановление </w:t>
      </w:r>
      <w:r w:rsidR="00AB08E3">
        <w:rPr>
          <w:sz w:val="25"/>
          <w:szCs w:val="25"/>
        </w:rPr>
        <w:t>вступает в силу на следующий день после его</w:t>
      </w:r>
      <w:r>
        <w:rPr>
          <w:sz w:val="25"/>
          <w:szCs w:val="25"/>
        </w:rPr>
        <w:t xml:space="preserve"> </w:t>
      </w:r>
      <w:r w:rsidR="00AB08E3">
        <w:rPr>
          <w:sz w:val="25"/>
          <w:szCs w:val="25"/>
        </w:rPr>
        <w:t xml:space="preserve">официального </w:t>
      </w:r>
      <w:r>
        <w:rPr>
          <w:sz w:val="25"/>
          <w:szCs w:val="25"/>
        </w:rPr>
        <w:t>опубликовани</w:t>
      </w:r>
      <w:r w:rsidR="00AB08E3">
        <w:rPr>
          <w:sz w:val="25"/>
          <w:szCs w:val="25"/>
        </w:rPr>
        <w:t>я</w:t>
      </w:r>
      <w:r>
        <w:rPr>
          <w:sz w:val="25"/>
          <w:szCs w:val="25"/>
        </w:rPr>
        <w:t>.</w:t>
      </w: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</w:p>
    <w:p w:rsidR="00FA29A1" w:rsidRDefault="00FA29A1" w:rsidP="00FA29A1">
      <w:pPr>
        <w:pStyle w:val="a6"/>
        <w:ind w:left="0" w:firstLine="708"/>
        <w:jc w:val="both"/>
        <w:rPr>
          <w:sz w:val="25"/>
          <w:szCs w:val="25"/>
        </w:rPr>
      </w:pPr>
    </w:p>
    <w:p w:rsidR="00FA29A1" w:rsidRDefault="00FA29A1" w:rsidP="00FA29A1">
      <w:pPr>
        <w:rPr>
          <w:sz w:val="25"/>
          <w:szCs w:val="25"/>
        </w:rPr>
      </w:pPr>
      <w:r>
        <w:rPr>
          <w:sz w:val="25"/>
          <w:szCs w:val="25"/>
        </w:rPr>
        <w:t xml:space="preserve">Временно исполняющий полномочия </w:t>
      </w:r>
    </w:p>
    <w:p w:rsidR="00FA29A1" w:rsidRDefault="00FA29A1" w:rsidP="00FA29A1">
      <w:pPr>
        <w:rPr>
          <w:sz w:val="25"/>
          <w:szCs w:val="25"/>
        </w:rPr>
      </w:pPr>
      <w:r>
        <w:rPr>
          <w:sz w:val="25"/>
          <w:szCs w:val="25"/>
        </w:rPr>
        <w:t>Г</w:t>
      </w:r>
      <w:r w:rsidR="00AB08E3">
        <w:rPr>
          <w:sz w:val="25"/>
          <w:szCs w:val="25"/>
        </w:rPr>
        <w:t>лавы администрации района</w:t>
      </w:r>
    </w:p>
    <w:p w:rsidR="00AB08E3" w:rsidRDefault="00AB08E3" w:rsidP="00FA29A1">
      <w:pPr>
        <w:rPr>
          <w:sz w:val="25"/>
          <w:szCs w:val="25"/>
        </w:rPr>
      </w:pPr>
      <w:r>
        <w:rPr>
          <w:sz w:val="25"/>
          <w:szCs w:val="25"/>
        </w:rPr>
        <w:t>заместитель  Главы администрации района</w:t>
      </w:r>
    </w:p>
    <w:p w:rsidR="00AB08E3" w:rsidRDefault="00FA29A1" w:rsidP="00FA29A1">
      <w:pPr>
        <w:rPr>
          <w:sz w:val="25"/>
          <w:szCs w:val="25"/>
        </w:rPr>
      </w:pPr>
      <w:r>
        <w:rPr>
          <w:sz w:val="25"/>
          <w:szCs w:val="25"/>
        </w:rPr>
        <w:t xml:space="preserve">начальник отдела культуры, спорта и </w:t>
      </w:r>
    </w:p>
    <w:p w:rsidR="00FA29A1" w:rsidRDefault="00FA29A1" w:rsidP="00AB08E3">
      <w:pPr>
        <w:rPr>
          <w:sz w:val="26"/>
          <w:szCs w:val="26"/>
        </w:rPr>
      </w:pPr>
      <w:r>
        <w:rPr>
          <w:sz w:val="25"/>
          <w:szCs w:val="25"/>
        </w:rPr>
        <w:t>молодежи администрации района                                                                 Е.Б. Комарова</w:t>
      </w:r>
    </w:p>
    <w:p w:rsidR="00FA29A1" w:rsidRDefault="00FA29A1" w:rsidP="002942B0">
      <w:pPr>
        <w:ind w:right="245"/>
        <w:jc w:val="both"/>
        <w:rPr>
          <w:sz w:val="26"/>
          <w:szCs w:val="26"/>
        </w:rPr>
      </w:pPr>
    </w:p>
    <w:p w:rsidR="00FA29A1" w:rsidRDefault="00FA29A1" w:rsidP="002942B0">
      <w:pPr>
        <w:ind w:right="245"/>
        <w:jc w:val="both"/>
        <w:rPr>
          <w:sz w:val="26"/>
          <w:szCs w:val="26"/>
        </w:rPr>
      </w:pPr>
    </w:p>
    <w:p w:rsidR="00FA29A1" w:rsidRDefault="00FA29A1" w:rsidP="002942B0">
      <w:pPr>
        <w:ind w:right="245"/>
        <w:jc w:val="both"/>
        <w:rPr>
          <w:sz w:val="26"/>
          <w:szCs w:val="26"/>
        </w:rPr>
        <w:sectPr w:rsidR="00FA29A1" w:rsidSect="00E178D6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514C96" w:rsidRDefault="00514C96" w:rsidP="00FA29A1">
      <w:pPr>
        <w:widowControl w:val="0"/>
        <w:autoSpaceDE w:val="0"/>
        <w:autoSpaceDN w:val="0"/>
        <w:adjustRightInd w:val="0"/>
        <w:jc w:val="right"/>
        <w:outlineLvl w:val="1"/>
      </w:pPr>
    </w:p>
    <w:p w:rsidR="00514C96" w:rsidRDefault="00514C96" w:rsidP="00514C96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Приложение 1 к постановлению</w:t>
      </w:r>
    </w:p>
    <w:p w:rsidR="00514C96" w:rsidRDefault="00514C96" w:rsidP="00514C96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администрации района</w:t>
      </w:r>
    </w:p>
    <w:p w:rsidR="00514C96" w:rsidRDefault="00514C96" w:rsidP="00514C96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от </w:t>
      </w:r>
      <w:r w:rsidR="00155673">
        <w:rPr>
          <w:sz w:val="26"/>
          <w:szCs w:val="26"/>
        </w:rPr>
        <w:t>13.08.2018</w:t>
      </w:r>
      <w:r>
        <w:rPr>
          <w:sz w:val="26"/>
          <w:szCs w:val="26"/>
        </w:rPr>
        <w:t xml:space="preserve"> №</w:t>
      </w:r>
      <w:r w:rsidR="00155673">
        <w:rPr>
          <w:sz w:val="26"/>
          <w:szCs w:val="26"/>
        </w:rPr>
        <w:t xml:space="preserve"> 708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</w:p>
    <w:p w:rsidR="00FC50CA" w:rsidRDefault="00FC50CA" w:rsidP="00FA29A1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A29A1" w:rsidRPr="00514C96" w:rsidRDefault="00FC50CA" w:rsidP="00FA29A1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t>«</w:t>
      </w:r>
      <w:r w:rsidR="00FA29A1" w:rsidRPr="00514C96">
        <w:rPr>
          <w:sz w:val="26"/>
          <w:szCs w:val="26"/>
        </w:rPr>
        <w:t>Приложение 7</w:t>
      </w:r>
    </w:p>
    <w:p w:rsidR="00FA29A1" w:rsidRPr="00514C96" w:rsidRDefault="00FA29A1" w:rsidP="00FA29A1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514C96">
        <w:rPr>
          <w:sz w:val="26"/>
          <w:szCs w:val="26"/>
        </w:rPr>
        <w:t>к программе</w:t>
      </w:r>
    </w:p>
    <w:p w:rsidR="00FA29A1" w:rsidRPr="00514C96" w:rsidRDefault="00FA29A1" w:rsidP="00FA29A1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A29A1" w:rsidRPr="00514C96" w:rsidRDefault="00FA29A1" w:rsidP="00FA29A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A29A1" w:rsidRPr="00514C96" w:rsidRDefault="00FA29A1" w:rsidP="00FA29A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14C96">
        <w:rPr>
          <w:sz w:val="26"/>
          <w:szCs w:val="26"/>
        </w:rPr>
        <w:t>ОБЪЕМ ФИНАНСОВЫХ СРЕДСТВ,</w:t>
      </w:r>
    </w:p>
    <w:p w:rsidR="00FA29A1" w:rsidRPr="00514C96" w:rsidRDefault="00FA29A1" w:rsidP="00FA29A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14C96">
        <w:rPr>
          <w:sz w:val="26"/>
          <w:szCs w:val="26"/>
        </w:rPr>
        <w:t>НЕОБХОДИМЫХ ДЛЯ РЕАЛИЗАЦИИ МЕРОПРИЯТИЙ ПОДПРОГРАММ МУНИЦИПАЛЬНОЙ ПРОГРАММЫ «ОБЕСПЕЧЕНИЕ ЗАКОННОСТИ, ПРАВОПОРЯДКА И ОБЩЕСТВЕННОЙ БЕЗОПАСНОСТИ В УСТЬ-КУБИНСКОМ МУНИЦИПАЛЬНОМ РАЙОНЕ НА 2014 - 2020 ГОДЫ»</w:t>
      </w:r>
    </w:p>
    <w:p w:rsidR="00FA29A1" w:rsidRPr="00C45BDF" w:rsidRDefault="00FA29A1" w:rsidP="00FA29A1">
      <w:pPr>
        <w:widowControl w:val="0"/>
        <w:autoSpaceDE w:val="0"/>
        <w:autoSpaceDN w:val="0"/>
        <w:adjustRightInd w:val="0"/>
        <w:jc w:val="center"/>
      </w:pPr>
    </w:p>
    <w:tbl>
      <w:tblPr>
        <w:tblW w:w="14441" w:type="dxa"/>
        <w:tblInd w:w="-222" w:type="dxa"/>
        <w:tblLook w:val="00A0"/>
      </w:tblPr>
      <w:tblGrid>
        <w:gridCol w:w="614"/>
        <w:gridCol w:w="1843"/>
        <w:gridCol w:w="3848"/>
        <w:gridCol w:w="1520"/>
        <w:gridCol w:w="1220"/>
        <w:gridCol w:w="1340"/>
        <w:gridCol w:w="1000"/>
        <w:gridCol w:w="1056"/>
        <w:gridCol w:w="1000"/>
        <w:gridCol w:w="1000"/>
      </w:tblGrid>
      <w:tr w:rsidR="00FA29A1" w:rsidRPr="00C45BDF" w:rsidTr="00FA29A1">
        <w:trPr>
          <w:trHeight w:val="315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proofErr w:type="spellStart"/>
            <w:r>
              <w:t>п\п</w:t>
            </w:r>
            <w:proofErr w:type="spellEnd"/>
          </w:p>
          <w:p w:rsidR="00FA29A1" w:rsidRPr="00C45BDF" w:rsidRDefault="00FA29A1" w:rsidP="00FA29A1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C45BDF" w:rsidRDefault="00FA29A1" w:rsidP="00FA29A1">
            <w:pPr>
              <w:jc w:val="center"/>
            </w:pPr>
            <w:r w:rsidRPr="00C45BDF">
              <w:t>Статус</w:t>
            </w:r>
          </w:p>
        </w:tc>
        <w:tc>
          <w:tcPr>
            <w:tcW w:w="3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Наименование основного  мероприятия</w:t>
            </w:r>
          </w:p>
        </w:tc>
        <w:tc>
          <w:tcPr>
            <w:tcW w:w="81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Расходы по годам (тыс. руб.)</w:t>
            </w:r>
          </w:p>
        </w:tc>
      </w:tr>
      <w:tr w:rsidR="00FA29A1" w:rsidRPr="00C45BDF" w:rsidTr="00FA29A1">
        <w:trPr>
          <w:trHeight w:val="315"/>
        </w:trPr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C45BDF" w:rsidRDefault="00FA29A1" w:rsidP="00FA29A1"/>
        </w:tc>
        <w:tc>
          <w:tcPr>
            <w:tcW w:w="3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C45BDF" w:rsidRDefault="00FA29A1" w:rsidP="00FA29A1"/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 w:rsidRPr="00C45BDF">
              <w:t>2020</w:t>
            </w:r>
          </w:p>
        </w:tc>
      </w:tr>
      <w:tr w:rsidR="00FA29A1" w:rsidRPr="00C45BDF" w:rsidTr="00FA29A1">
        <w:trPr>
          <w:trHeight w:val="315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FA29A1" w:rsidRPr="00C45BDF" w:rsidTr="00FA29A1">
        <w:trPr>
          <w:trHeight w:val="58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</w:pPr>
            <w: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C45BDF" w:rsidRDefault="00FA29A1" w:rsidP="00FA29A1">
            <w:pPr>
              <w:jc w:val="center"/>
            </w:pPr>
            <w:r>
              <w:t>Подпрограмма 1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C45BDF" w:rsidRDefault="00FA29A1" w:rsidP="00FA29A1">
            <w:pPr>
              <w:jc w:val="center"/>
            </w:pPr>
            <w:r>
              <w:t>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 w:rsidRPr="00D837FD">
              <w:rPr>
                <w:b/>
                <w:bCs/>
              </w:rPr>
              <w:t>33,4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 w:rsidRPr="00D837FD">
              <w:rPr>
                <w:b/>
                <w:bCs/>
              </w:rPr>
              <w:t>3</w:t>
            </w:r>
            <w:r>
              <w:rPr>
                <w:b/>
                <w:bCs/>
              </w:rPr>
              <w:t>1,6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  <w:r w:rsidR="00FC50CA">
              <w:rPr>
                <w:b/>
                <w:bCs/>
              </w:rPr>
              <w:t>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FC50CA">
              <w:rPr>
                <w:b/>
                <w:bCs/>
              </w:rPr>
              <w:t>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9A1" w:rsidRPr="00D837FD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FC50CA">
              <w:rPr>
                <w:b/>
                <w:bCs/>
              </w:rPr>
              <w:t>,0</w:t>
            </w:r>
          </w:p>
        </w:tc>
      </w:tr>
      <w:tr w:rsidR="00FA29A1" w:rsidRPr="00C45BDF" w:rsidTr="00FA29A1">
        <w:trPr>
          <w:trHeight w:val="61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1.1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Предупреждение беспризорности, безнадзорности, профилактика правонарушений несовершеннолетних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A29A1" w:rsidRPr="00C45BDF" w:rsidTr="00FA29A1">
        <w:trPr>
          <w:trHeight w:val="147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1.2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Предупреждение экстремизма и терроризма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C50CA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C50CA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A29A1" w:rsidRPr="00C45BDF" w:rsidTr="00FA29A1">
        <w:trPr>
          <w:trHeight w:val="150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t>Внедрение современных технических средств,  направленных на предупреждение правонарушений и преступлений в общественных местах и на улицах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33,4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26,1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33,2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38,2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</w:tr>
      <w:tr w:rsidR="00FA29A1" w:rsidRPr="00C45BDF" w:rsidTr="00FA29A1">
        <w:trPr>
          <w:trHeight w:val="7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Формирование условий для социальной адаптации и реабилитации лиц, отбывших наказание в местах лишения свободы, а также осужденных к наказаниям и мерам уголовно-правового характера без изоляции от общества. Предупреждение рецидивной преступности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A29A1" w:rsidRPr="00C45BDF" w:rsidTr="00FA29A1">
        <w:trPr>
          <w:trHeight w:val="64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Привлечение общественности к охране общественного порядка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C50CA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C50CA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A29A1" w:rsidRPr="00C45BDF" w:rsidTr="00FA29A1">
        <w:trPr>
          <w:trHeight w:val="353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Основное мероприятие 1.6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Правовое информирование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C50CA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9A1" w:rsidRPr="00C45BDF" w:rsidRDefault="00FC50CA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FA29A1" w:rsidRPr="00C45BDF" w:rsidRDefault="00FA29A1" w:rsidP="00FA29A1">
      <w:pPr>
        <w:widowControl w:val="0"/>
        <w:autoSpaceDE w:val="0"/>
        <w:autoSpaceDN w:val="0"/>
        <w:adjustRightInd w:val="0"/>
        <w:outlineLvl w:val="1"/>
        <w:sectPr w:rsidR="00FA29A1" w:rsidRPr="00C45BDF" w:rsidSect="00FA29A1">
          <w:pgSz w:w="16838" w:h="11906" w:orient="landscape"/>
          <w:pgMar w:top="567" w:right="1134" w:bottom="567" w:left="1701" w:header="709" w:footer="120" w:gutter="0"/>
          <w:cols w:space="708"/>
          <w:docGrid w:linePitch="360"/>
        </w:sectPr>
      </w:pPr>
    </w:p>
    <w:tbl>
      <w:tblPr>
        <w:tblW w:w="1439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3824"/>
        <w:gridCol w:w="1540"/>
        <w:gridCol w:w="1210"/>
        <w:gridCol w:w="1340"/>
        <w:gridCol w:w="1000"/>
        <w:gridCol w:w="1150"/>
        <w:gridCol w:w="910"/>
        <w:gridCol w:w="10"/>
        <w:gridCol w:w="990"/>
        <w:gridCol w:w="10"/>
      </w:tblGrid>
      <w:tr w:rsidR="00FA29A1" w:rsidRPr="00C45BDF" w:rsidTr="00FC50CA">
        <w:trPr>
          <w:trHeight w:val="300"/>
        </w:trPr>
        <w:tc>
          <w:tcPr>
            <w:tcW w:w="568" w:type="dxa"/>
          </w:tcPr>
          <w:p w:rsidR="00FA29A1" w:rsidRPr="00C45BDF" w:rsidRDefault="00FA29A1" w:rsidP="00FA29A1">
            <w:pPr>
              <w:jc w:val="center"/>
            </w:pPr>
            <w:r>
              <w:lastRenderedPageBreak/>
              <w:t>2.</w:t>
            </w:r>
          </w:p>
        </w:tc>
        <w:tc>
          <w:tcPr>
            <w:tcW w:w="1843" w:type="dxa"/>
            <w:vAlign w:val="center"/>
          </w:tcPr>
          <w:p w:rsidR="00FA29A1" w:rsidRPr="00C45BDF" w:rsidRDefault="00FA29A1" w:rsidP="00FA29A1">
            <w:pPr>
              <w:jc w:val="center"/>
            </w:pPr>
            <w:r w:rsidRPr="00C45BDF">
              <w:t>Подпрограмма 2</w:t>
            </w:r>
          </w:p>
        </w:tc>
        <w:tc>
          <w:tcPr>
            <w:tcW w:w="3824" w:type="dxa"/>
            <w:vAlign w:val="center"/>
          </w:tcPr>
          <w:p w:rsidR="00FA29A1" w:rsidRPr="00C45BDF" w:rsidRDefault="00FA29A1" w:rsidP="00FA29A1">
            <w:pPr>
              <w:jc w:val="center"/>
            </w:pPr>
            <w:r w:rsidRPr="00C45BDF">
              <w:rPr>
                <w:b/>
                <w:bCs/>
              </w:rPr>
              <w:t>Всего</w:t>
            </w:r>
          </w:p>
        </w:tc>
        <w:tc>
          <w:tcPr>
            <w:tcW w:w="1540" w:type="dxa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0" w:type="dxa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0" w:type="dxa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4,3</w:t>
            </w:r>
          </w:p>
        </w:tc>
        <w:tc>
          <w:tcPr>
            <w:tcW w:w="1000" w:type="dxa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50" w:type="dxa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  <w:tc>
          <w:tcPr>
            <w:tcW w:w="920" w:type="dxa"/>
            <w:gridSpan w:val="2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000" w:type="dxa"/>
            <w:gridSpan w:val="2"/>
            <w:vAlign w:val="center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FA29A1" w:rsidRPr="00C45BDF" w:rsidTr="00FC50CA">
        <w:trPr>
          <w:trHeight w:val="630"/>
        </w:trPr>
        <w:tc>
          <w:tcPr>
            <w:tcW w:w="568" w:type="dxa"/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1843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2</w:t>
            </w:r>
            <w:r w:rsidRPr="00C45BDF">
              <w:rPr>
                <w:bCs/>
              </w:rPr>
              <w:t>.1.</w:t>
            </w:r>
          </w:p>
        </w:tc>
        <w:tc>
          <w:tcPr>
            <w:tcW w:w="3824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5BDF">
              <w:t>Обеспечение бесперебойного функционирования систем автоматического контроля и выявления нарушений правил дорожного движения</w:t>
            </w:r>
            <w:r w:rsidRPr="00C45BDF">
              <w:rPr>
                <w:b/>
              </w:rPr>
              <w:t>.</w:t>
            </w:r>
          </w:p>
        </w:tc>
        <w:tc>
          <w:tcPr>
            <w:tcW w:w="154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Pr="00C45BDF">
              <w:rPr>
                <w:bCs/>
              </w:rPr>
              <w:t>0</w:t>
            </w:r>
          </w:p>
        </w:tc>
        <w:tc>
          <w:tcPr>
            <w:tcW w:w="134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00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15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920" w:type="dxa"/>
            <w:gridSpan w:val="2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000" w:type="dxa"/>
            <w:gridSpan w:val="2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FA29A1" w:rsidRPr="00C45BDF" w:rsidTr="00FC50CA">
        <w:trPr>
          <w:trHeight w:val="600"/>
        </w:trPr>
        <w:tc>
          <w:tcPr>
            <w:tcW w:w="568" w:type="dxa"/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1843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2</w:t>
            </w:r>
            <w:r w:rsidRPr="00C45BDF">
              <w:rPr>
                <w:bCs/>
              </w:rPr>
              <w:t>.2</w:t>
            </w:r>
          </w:p>
        </w:tc>
        <w:tc>
          <w:tcPr>
            <w:tcW w:w="3824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45BDF">
              <w:t xml:space="preserve">Предупреждение опасного поведения участников дорожного движения путем организации и проведения профилактических мероприятий. </w:t>
            </w:r>
          </w:p>
        </w:tc>
        <w:tc>
          <w:tcPr>
            <w:tcW w:w="154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20" w:type="dxa"/>
            <w:gridSpan w:val="2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000" w:type="dxa"/>
            <w:gridSpan w:val="2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</w:tr>
      <w:tr w:rsidR="00FA29A1" w:rsidRPr="00C45BDF" w:rsidTr="00FC50CA">
        <w:trPr>
          <w:gridAfter w:val="1"/>
          <w:wAfter w:w="10" w:type="dxa"/>
          <w:trHeight w:val="300"/>
        </w:trPr>
        <w:tc>
          <w:tcPr>
            <w:tcW w:w="568" w:type="dxa"/>
          </w:tcPr>
          <w:p w:rsidR="00FA29A1" w:rsidRPr="00C45BDF" w:rsidRDefault="00FA29A1" w:rsidP="00FA29A1">
            <w:r>
              <w:t>3.</w:t>
            </w:r>
          </w:p>
        </w:tc>
        <w:tc>
          <w:tcPr>
            <w:tcW w:w="1843" w:type="dxa"/>
          </w:tcPr>
          <w:p w:rsidR="00FA29A1" w:rsidRPr="00C45BDF" w:rsidRDefault="00FA29A1" w:rsidP="00FA29A1">
            <w:r w:rsidRPr="00C45BDF">
              <w:t>Подпрограмма 3</w:t>
            </w:r>
          </w:p>
        </w:tc>
        <w:tc>
          <w:tcPr>
            <w:tcW w:w="3824" w:type="dxa"/>
          </w:tcPr>
          <w:p w:rsidR="00FA29A1" w:rsidRPr="00C45BDF" w:rsidRDefault="00FA29A1" w:rsidP="00FA29A1">
            <w:r w:rsidRPr="00C45BDF">
              <w:t> </w:t>
            </w:r>
          </w:p>
        </w:tc>
        <w:tc>
          <w:tcPr>
            <w:tcW w:w="1540" w:type="dxa"/>
          </w:tcPr>
          <w:p w:rsidR="00FA29A1" w:rsidRPr="00D009CF" w:rsidRDefault="00FA29A1" w:rsidP="00FA29A1">
            <w:pPr>
              <w:jc w:val="center"/>
              <w:rPr>
                <w:b/>
                <w:bCs/>
              </w:rPr>
            </w:pPr>
            <w:r w:rsidRPr="00D009CF">
              <w:rPr>
                <w:b/>
                <w:bCs/>
              </w:rPr>
              <w:t>0,0</w:t>
            </w:r>
          </w:p>
        </w:tc>
        <w:tc>
          <w:tcPr>
            <w:tcW w:w="1210" w:type="dxa"/>
          </w:tcPr>
          <w:p w:rsidR="00FA29A1" w:rsidRPr="00D009CF" w:rsidRDefault="00FA29A1" w:rsidP="00FA29A1">
            <w:pPr>
              <w:jc w:val="center"/>
              <w:rPr>
                <w:b/>
                <w:bCs/>
              </w:rPr>
            </w:pPr>
            <w:r w:rsidRPr="00D009CF">
              <w:rPr>
                <w:b/>
                <w:bCs/>
              </w:rPr>
              <w:t>0,0</w:t>
            </w:r>
          </w:p>
        </w:tc>
        <w:tc>
          <w:tcPr>
            <w:tcW w:w="1340" w:type="dxa"/>
          </w:tcPr>
          <w:p w:rsidR="00FA29A1" w:rsidRPr="00D009CF" w:rsidRDefault="00FA29A1" w:rsidP="00FA29A1">
            <w:pPr>
              <w:jc w:val="center"/>
              <w:rPr>
                <w:b/>
                <w:bCs/>
              </w:rPr>
            </w:pPr>
            <w:r w:rsidRPr="00D009CF">
              <w:rPr>
                <w:b/>
                <w:bCs/>
              </w:rPr>
              <w:t>0,0</w:t>
            </w:r>
          </w:p>
        </w:tc>
        <w:tc>
          <w:tcPr>
            <w:tcW w:w="1000" w:type="dxa"/>
          </w:tcPr>
          <w:p w:rsidR="00FA29A1" w:rsidRPr="00D009CF" w:rsidRDefault="00FA29A1" w:rsidP="00FA29A1">
            <w:pPr>
              <w:jc w:val="center"/>
              <w:rPr>
                <w:b/>
                <w:bCs/>
              </w:rPr>
            </w:pPr>
            <w:r w:rsidRPr="00D009CF">
              <w:rPr>
                <w:b/>
                <w:bCs/>
              </w:rPr>
              <w:t>0,0</w:t>
            </w:r>
          </w:p>
        </w:tc>
        <w:tc>
          <w:tcPr>
            <w:tcW w:w="1150" w:type="dxa"/>
          </w:tcPr>
          <w:p w:rsidR="00FA29A1" w:rsidRPr="00D009CF" w:rsidRDefault="00FA29A1" w:rsidP="00FA29A1">
            <w:pPr>
              <w:jc w:val="center"/>
              <w:rPr>
                <w:b/>
                <w:bCs/>
              </w:rPr>
            </w:pPr>
            <w:r w:rsidRPr="00D009CF">
              <w:rPr>
                <w:b/>
                <w:bCs/>
              </w:rPr>
              <w:t>0,0</w:t>
            </w:r>
          </w:p>
        </w:tc>
        <w:tc>
          <w:tcPr>
            <w:tcW w:w="910" w:type="dxa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 w:rsidRPr="00C45BDF">
              <w:rPr>
                <w:b/>
                <w:bCs/>
              </w:rPr>
              <w:t>5</w:t>
            </w:r>
            <w:r>
              <w:rPr>
                <w:b/>
                <w:bCs/>
              </w:rPr>
              <w:t>,0</w:t>
            </w:r>
          </w:p>
        </w:tc>
        <w:tc>
          <w:tcPr>
            <w:tcW w:w="1000" w:type="dxa"/>
            <w:gridSpan w:val="2"/>
          </w:tcPr>
          <w:p w:rsidR="00FA29A1" w:rsidRPr="00C45BDF" w:rsidRDefault="00FA29A1" w:rsidP="00FA29A1">
            <w:pPr>
              <w:jc w:val="center"/>
              <w:rPr>
                <w:b/>
                <w:bCs/>
              </w:rPr>
            </w:pPr>
            <w:r w:rsidRPr="00C45BDF">
              <w:rPr>
                <w:b/>
                <w:bCs/>
              </w:rPr>
              <w:t>5</w:t>
            </w:r>
            <w:r>
              <w:rPr>
                <w:b/>
                <w:bCs/>
              </w:rPr>
              <w:t>,0</w:t>
            </w:r>
          </w:p>
        </w:tc>
      </w:tr>
      <w:tr w:rsidR="00FA29A1" w:rsidRPr="00C45BDF" w:rsidTr="00FC50CA">
        <w:trPr>
          <w:gridAfter w:val="1"/>
          <w:wAfter w:w="10" w:type="dxa"/>
          <w:trHeight w:val="630"/>
        </w:trPr>
        <w:tc>
          <w:tcPr>
            <w:tcW w:w="568" w:type="dxa"/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1843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3</w:t>
            </w:r>
            <w:r w:rsidRPr="00C45BDF">
              <w:rPr>
                <w:bCs/>
              </w:rPr>
              <w:t>.1</w:t>
            </w:r>
            <w:r>
              <w:rPr>
                <w:bCs/>
              </w:rPr>
              <w:t>.</w:t>
            </w:r>
          </w:p>
        </w:tc>
        <w:tc>
          <w:tcPr>
            <w:tcW w:w="3824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Расширение  межведомственного взаимодействия в области противодействия  зависимости от </w:t>
            </w:r>
            <w:proofErr w:type="spellStart"/>
            <w:r w:rsidRPr="00C45BDF">
              <w:rPr>
                <w:bCs/>
              </w:rPr>
              <w:t>психоактивных</w:t>
            </w:r>
            <w:proofErr w:type="spellEnd"/>
            <w:r w:rsidRPr="00C45BDF">
              <w:rPr>
                <w:bCs/>
              </w:rPr>
              <w:t xml:space="preserve"> веществ</w:t>
            </w:r>
          </w:p>
        </w:tc>
        <w:tc>
          <w:tcPr>
            <w:tcW w:w="154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10" w:type="dxa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  <w:gridSpan w:val="2"/>
            <w:noWrap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A29A1" w:rsidRPr="00C45BDF" w:rsidTr="00FC50CA">
        <w:trPr>
          <w:gridAfter w:val="1"/>
          <w:wAfter w:w="10" w:type="dxa"/>
          <w:trHeight w:val="675"/>
        </w:trPr>
        <w:tc>
          <w:tcPr>
            <w:tcW w:w="568" w:type="dxa"/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1843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3</w:t>
            </w:r>
            <w:r w:rsidRPr="00C45BDF">
              <w:rPr>
                <w:bCs/>
              </w:rPr>
              <w:t>.2</w:t>
            </w:r>
            <w:r>
              <w:rPr>
                <w:bCs/>
              </w:rPr>
              <w:t>.</w:t>
            </w:r>
          </w:p>
        </w:tc>
        <w:tc>
          <w:tcPr>
            <w:tcW w:w="3824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>Развитие и поддержка волонтерского движения</w:t>
            </w:r>
          </w:p>
        </w:tc>
        <w:tc>
          <w:tcPr>
            <w:tcW w:w="154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1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 w:rsidRPr="00C45BDF">
              <w:rPr>
                <w:bCs/>
              </w:rPr>
              <w:t>3</w:t>
            </w:r>
            <w:r>
              <w:rPr>
                <w:bCs/>
              </w:rPr>
              <w:t>,0</w:t>
            </w:r>
          </w:p>
        </w:tc>
        <w:tc>
          <w:tcPr>
            <w:tcW w:w="1000" w:type="dxa"/>
            <w:gridSpan w:val="2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 w:rsidRPr="00C45BDF">
              <w:rPr>
                <w:bCs/>
              </w:rPr>
              <w:t>3</w:t>
            </w:r>
            <w:r>
              <w:rPr>
                <w:bCs/>
              </w:rPr>
              <w:t>,0</w:t>
            </w:r>
          </w:p>
        </w:tc>
      </w:tr>
      <w:tr w:rsidR="00FA29A1" w:rsidRPr="00C45BDF" w:rsidTr="00FC50CA">
        <w:trPr>
          <w:gridAfter w:val="1"/>
          <w:wAfter w:w="10" w:type="dxa"/>
          <w:trHeight w:val="780"/>
        </w:trPr>
        <w:tc>
          <w:tcPr>
            <w:tcW w:w="568" w:type="dxa"/>
          </w:tcPr>
          <w:p w:rsidR="00FA29A1" w:rsidRPr="00C45BDF" w:rsidRDefault="00FA29A1" w:rsidP="00FA29A1">
            <w:pPr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1843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>3</w:t>
            </w:r>
            <w:r w:rsidRPr="00C45BDF">
              <w:rPr>
                <w:bCs/>
              </w:rPr>
              <w:t>.3</w:t>
            </w:r>
            <w:r>
              <w:rPr>
                <w:bCs/>
              </w:rPr>
              <w:t>.</w:t>
            </w:r>
          </w:p>
        </w:tc>
        <w:tc>
          <w:tcPr>
            <w:tcW w:w="3824" w:type="dxa"/>
          </w:tcPr>
          <w:p w:rsidR="00FA29A1" w:rsidRPr="00C45BDF" w:rsidRDefault="00FA29A1" w:rsidP="00FA29A1">
            <w:pPr>
              <w:rPr>
                <w:bCs/>
              </w:rPr>
            </w:pPr>
            <w:r w:rsidRPr="00C45BDF">
              <w:rPr>
                <w:bCs/>
              </w:rPr>
              <w:t xml:space="preserve">Информационное обеспечение деятельности по противодействию незаконному обороту наркотиков и зависимости от </w:t>
            </w:r>
            <w:proofErr w:type="spellStart"/>
            <w:r w:rsidRPr="00C45BDF">
              <w:rPr>
                <w:bCs/>
              </w:rPr>
              <w:t>психоактивных</w:t>
            </w:r>
            <w:proofErr w:type="spellEnd"/>
            <w:r w:rsidRPr="00C45BDF">
              <w:rPr>
                <w:bCs/>
              </w:rPr>
              <w:t xml:space="preserve"> веществ. Развитие института социальной рекламы</w:t>
            </w:r>
          </w:p>
        </w:tc>
        <w:tc>
          <w:tcPr>
            <w:tcW w:w="154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1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4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00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5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10" w:type="dxa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 w:rsidRPr="00C45BDF">
              <w:rPr>
                <w:bCs/>
              </w:rPr>
              <w:t>2</w:t>
            </w:r>
            <w:r>
              <w:rPr>
                <w:bCs/>
              </w:rPr>
              <w:t>,0</w:t>
            </w:r>
          </w:p>
        </w:tc>
        <w:tc>
          <w:tcPr>
            <w:tcW w:w="1000" w:type="dxa"/>
            <w:gridSpan w:val="2"/>
          </w:tcPr>
          <w:p w:rsidR="00FA29A1" w:rsidRPr="00C45BDF" w:rsidRDefault="00FA29A1" w:rsidP="00FA29A1">
            <w:pPr>
              <w:jc w:val="center"/>
              <w:rPr>
                <w:bCs/>
              </w:rPr>
            </w:pPr>
            <w:r w:rsidRPr="00C45BDF">
              <w:rPr>
                <w:bCs/>
              </w:rPr>
              <w:t>2</w:t>
            </w:r>
            <w:r>
              <w:rPr>
                <w:bCs/>
              </w:rPr>
              <w:t>,0</w:t>
            </w:r>
          </w:p>
        </w:tc>
      </w:tr>
    </w:tbl>
    <w:p w:rsidR="00FA29A1" w:rsidRPr="00C45BDF" w:rsidRDefault="000C7A32" w:rsidP="000C7A32">
      <w:pPr>
        <w:widowControl w:val="0"/>
        <w:autoSpaceDE w:val="0"/>
        <w:autoSpaceDN w:val="0"/>
        <w:adjustRightInd w:val="0"/>
        <w:jc w:val="right"/>
      </w:pPr>
      <w:r>
        <w:t>»</w:t>
      </w:r>
      <w:r w:rsidR="00FA29A1" w:rsidRPr="00C45BDF">
        <w:br w:type="page"/>
      </w:r>
    </w:p>
    <w:p w:rsidR="00FC50CA" w:rsidRDefault="00FA29A1" w:rsidP="00FC50CA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C45BDF">
        <w:lastRenderedPageBreak/>
        <w:t xml:space="preserve">    </w:t>
      </w:r>
      <w:r w:rsidRPr="00C45BDF">
        <w:tab/>
      </w:r>
      <w:r w:rsidR="00FC50CA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FC50CA">
        <w:rPr>
          <w:sz w:val="26"/>
          <w:szCs w:val="26"/>
        </w:rPr>
        <w:t xml:space="preserve">Приложение </w:t>
      </w:r>
      <w:r w:rsidR="00570881">
        <w:rPr>
          <w:sz w:val="26"/>
          <w:szCs w:val="26"/>
        </w:rPr>
        <w:t>2</w:t>
      </w:r>
      <w:r w:rsidR="00FC50CA">
        <w:rPr>
          <w:sz w:val="26"/>
          <w:szCs w:val="26"/>
        </w:rPr>
        <w:t xml:space="preserve"> к постановлению</w:t>
      </w:r>
    </w:p>
    <w:p w:rsidR="00FC50CA" w:rsidRDefault="00FC50CA" w:rsidP="00FC50CA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администрации района</w:t>
      </w:r>
    </w:p>
    <w:p w:rsidR="00FC50CA" w:rsidRDefault="00FC50CA" w:rsidP="00FC50CA">
      <w:pPr>
        <w:widowControl w:val="0"/>
        <w:tabs>
          <w:tab w:val="left" w:pos="10455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от </w:t>
      </w:r>
      <w:r w:rsidR="00155673">
        <w:rPr>
          <w:sz w:val="26"/>
          <w:szCs w:val="26"/>
        </w:rPr>
        <w:t>13.08.2018</w:t>
      </w:r>
      <w:r>
        <w:rPr>
          <w:sz w:val="26"/>
          <w:szCs w:val="26"/>
        </w:rPr>
        <w:t xml:space="preserve"> №</w:t>
      </w:r>
      <w:r w:rsidR="00155673">
        <w:rPr>
          <w:sz w:val="26"/>
          <w:szCs w:val="26"/>
        </w:rPr>
        <w:t xml:space="preserve"> 708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</w:p>
    <w:p w:rsidR="00FC50CA" w:rsidRDefault="00FA29A1" w:rsidP="00FA29A1">
      <w:pPr>
        <w:widowControl w:val="0"/>
        <w:autoSpaceDE w:val="0"/>
        <w:autoSpaceDN w:val="0"/>
        <w:adjustRightInd w:val="0"/>
        <w:ind w:left="3540" w:firstLine="708"/>
        <w:jc w:val="right"/>
      </w:pPr>
      <w:r w:rsidRPr="00C45BDF">
        <w:tab/>
      </w:r>
      <w:r w:rsidRPr="00C45BDF">
        <w:tab/>
      </w:r>
      <w:r w:rsidRPr="00C45BDF">
        <w:tab/>
      </w:r>
    </w:p>
    <w:p w:rsidR="00FA29A1" w:rsidRPr="00FC50CA" w:rsidRDefault="00FA29A1" w:rsidP="00FA29A1">
      <w:pPr>
        <w:widowControl w:val="0"/>
        <w:autoSpaceDE w:val="0"/>
        <w:autoSpaceDN w:val="0"/>
        <w:adjustRightInd w:val="0"/>
        <w:ind w:left="3540" w:firstLine="708"/>
        <w:jc w:val="right"/>
        <w:rPr>
          <w:sz w:val="26"/>
          <w:szCs w:val="26"/>
        </w:rPr>
      </w:pPr>
      <w:r w:rsidRPr="00FC50CA">
        <w:rPr>
          <w:sz w:val="26"/>
          <w:szCs w:val="26"/>
        </w:rPr>
        <w:t xml:space="preserve"> </w:t>
      </w:r>
      <w:r w:rsidR="00FC50CA">
        <w:rPr>
          <w:sz w:val="26"/>
          <w:szCs w:val="26"/>
        </w:rPr>
        <w:t>«</w:t>
      </w:r>
      <w:r w:rsidRPr="00FC50CA">
        <w:rPr>
          <w:sz w:val="26"/>
          <w:szCs w:val="26"/>
        </w:rPr>
        <w:t>Приложение 8</w:t>
      </w:r>
    </w:p>
    <w:p w:rsidR="00FA29A1" w:rsidRPr="00FC50CA" w:rsidRDefault="00FA29A1" w:rsidP="00FA29A1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FC50CA">
        <w:rPr>
          <w:sz w:val="26"/>
          <w:szCs w:val="26"/>
        </w:rPr>
        <w:t>к программе</w:t>
      </w:r>
    </w:p>
    <w:p w:rsidR="00FA29A1" w:rsidRPr="00FC50CA" w:rsidRDefault="00FA29A1" w:rsidP="00FA29A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A29A1" w:rsidRPr="00FC50CA" w:rsidRDefault="00FA29A1" w:rsidP="00FA29A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1385"/>
      <w:bookmarkEnd w:id="0"/>
      <w:r w:rsidRPr="00FC50CA">
        <w:rPr>
          <w:sz w:val="26"/>
          <w:szCs w:val="26"/>
        </w:rPr>
        <w:t>ПЛАН РЕАЛИЗАЦИИ МУНИЦИПАЛЬНОЙ ПРОГРАММЫ</w:t>
      </w:r>
    </w:p>
    <w:p w:rsidR="00FA29A1" w:rsidRPr="00FC50CA" w:rsidRDefault="00FA29A1" w:rsidP="00FA29A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C50CA">
        <w:rPr>
          <w:sz w:val="26"/>
          <w:szCs w:val="26"/>
        </w:rPr>
        <w:t>«ОБЕСПЕЧЕНИЕ ЗАКОННОСТИ, ПРАВОПОРЯДКА И ОБЩЕСТВЕННОЙ БЕЗОПАСНОСТИ В УСТЬ-КУБИНСКОМ МУНИЦИПАЛЬНОМ РАЙОНЕ НА 2014 - 2020 ГОДЫ»</w:t>
      </w:r>
    </w:p>
    <w:p w:rsidR="00FA29A1" w:rsidRPr="00C45BDF" w:rsidRDefault="00FA29A1" w:rsidP="00FA29A1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Style w:val="a7"/>
        <w:tblW w:w="14835" w:type="dxa"/>
        <w:tblInd w:w="1101" w:type="dxa"/>
        <w:tblLayout w:type="fixed"/>
        <w:tblLook w:val="01E0"/>
      </w:tblPr>
      <w:tblGrid>
        <w:gridCol w:w="802"/>
        <w:gridCol w:w="6379"/>
        <w:gridCol w:w="2977"/>
        <w:gridCol w:w="992"/>
        <w:gridCol w:w="992"/>
        <w:gridCol w:w="1701"/>
        <w:gridCol w:w="992"/>
      </w:tblGrid>
      <w:tr w:rsidR="00FA29A1" w:rsidRPr="00C45BDF" w:rsidTr="00FC50CA">
        <w:trPr>
          <w:trHeight w:val="663"/>
        </w:trPr>
        <w:tc>
          <w:tcPr>
            <w:tcW w:w="802" w:type="dxa"/>
            <w:vMerge w:val="restart"/>
          </w:tcPr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96644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96644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196644">
              <w:rPr>
                <w:b/>
                <w:sz w:val="22"/>
                <w:szCs w:val="22"/>
              </w:rPr>
              <w:t>/</w:t>
            </w:r>
            <w:proofErr w:type="spellStart"/>
            <w:r w:rsidRPr="00196644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96644">
              <w:rPr>
                <w:b/>
                <w:sz w:val="22"/>
                <w:szCs w:val="22"/>
              </w:rPr>
              <w:t>Наименование подпрограммы, мероприятия, реализуемого в рамках основного мероприятия</w:t>
            </w:r>
          </w:p>
        </w:tc>
        <w:tc>
          <w:tcPr>
            <w:tcW w:w="2977" w:type="dxa"/>
            <w:vMerge w:val="restart"/>
            <w:vAlign w:val="center"/>
          </w:tcPr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96644">
              <w:rPr>
                <w:b/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1984" w:type="dxa"/>
            <w:gridSpan w:val="2"/>
            <w:vAlign w:val="center"/>
          </w:tcPr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96644">
              <w:rPr>
                <w:b/>
                <w:sz w:val="22"/>
                <w:szCs w:val="22"/>
              </w:rPr>
              <w:t>срок</w:t>
            </w:r>
          </w:p>
        </w:tc>
        <w:tc>
          <w:tcPr>
            <w:tcW w:w="1701" w:type="dxa"/>
            <w:vMerge w:val="restart"/>
            <w:vAlign w:val="center"/>
          </w:tcPr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96644">
              <w:rPr>
                <w:b/>
                <w:sz w:val="22"/>
                <w:szCs w:val="22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vAlign w:val="center"/>
          </w:tcPr>
          <w:p w:rsidR="00FA29A1" w:rsidRPr="00196644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96644">
              <w:rPr>
                <w:b/>
                <w:sz w:val="22"/>
                <w:szCs w:val="22"/>
              </w:rPr>
              <w:t>Финансирование (тыс. руб.)</w:t>
            </w:r>
          </w:p>
        </w:tc>
      </w:tr>
      <w:tr w:rsidR="00FA29A1" w:rsidRPr="00C45BDF" w:rsidTr="00FC50CA">
        <w:trPr>
          <w:trHeight w:val="545"/>
        </w:trPr>
        <w:tc>
          <w:tcPr>
            <w:tcW w:w="802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6379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45BDF">
              <w:rPr>
                <w:b/>
                <w:sz w:val="22"/>
                <w:szCs w:val="22"/>
              </w:rPr>
              <w:t>Начал</w:t>
            </w:r>
            <w:r>
              <w:rPr>
                <w:b/>
                <w:sz w:val="22"/>
                <w:szCs w:val="22"/>
              </w:rPr>
              <w:t>о</w:t>
            </w:r>
            <w:r w:rsidRPr="00C45BD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45BDF">
              <w:rPr>
                <w:b/>
                <w:sz w:val="22"/>
                <w:szCs w:val="22"/>
              </w:rPr>
              <w:t>Окончани</w:t>
            </w:r>
            <w:r>
              <w:rPr>
                <w:b/>
                <w:sz w:val="22"/>
                <w:szCs w:val="22"/>
              </w:rPr>
              <w:t>е</w:t>
            </w:r>
            <w:r w:rsidRPr="00C45BD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14033" w:type="dxa"/>
            <w:gridSpan w:val="6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Подпрограмма № 1 «Профилактика преступлений и иных правонарушений»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1.1. Предупреждение беспризорности, безнадзорности, профилактика правонарушений несовершеннолетних.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КДН и ЗП 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Снижение количества преступлений и правонарушений, совершаемых несовершеннолетними</w:t>
            </w: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зготовление и размещение в местах массового пребывания граждан печатных материалов, направленных на повышение ответственности несовершеннолетних и их родителей (законных представителей);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>аспространение информационных материалов профилактического характера среди несовершеннолетних, их родителей (законных представителей), представителей педагогических коллективов, в том числе в рамках организуемых мероприятий, профилактических акций и операций;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1.1.3.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мероприятий ("круглые столы", практические семинары, конференции) по обмену опытом и повышению компетенции специалистов, организующих работу с семьей и детьми по профилактике безнадзорности и правонарушений несовершеннолетних, насилия в семье;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1.1.4.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профилактических акций и операций, направленных на профилактику подростковой преступности ("Безопасное лето", "Зимние каникулы" и др.);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1.1.5.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одействие трудоустройству несовершеннолетних граждан, нуждающихся в помощи государства, в том числе в свободное от учебы время;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  <w:tcBorders>
              <w:bottom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1.1.6.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выездов межведомственных групп из числа представителей районной системы профилактики безнадзорности и правонарушений несовершеннолетних в целях изучения и анализа состояния работы в образовательные учреждения;</w:t>
            </w:r>
          </w:p>
        </w:tc>
        <w:tc>
          <w:tcPr>
            <w:tcW w:w="2977" w:type="dxa"/>
            <w:vMerge/>
            <w:tcBorders>
              <w:bottom w:val="nil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  <w:tcBorders>
              <w:top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1.1.7.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родительских собраний;</w:t>
            </w:r>
          </w:p>
        </w:tc>
        <w:tc>
          <w:tcPr>
            <w:tcW w:w="2977" w:type="dxa"/>
            <w:vMerge w:val="restart"/>
            <w:tcBorders>
              <w:top w:val="nil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1.1.8.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издания и распространение справочно-информационных бюллетеней, буклетов, памяток по предупреждению детской безнадзорности и противоправного поведения;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1.1.9.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и проведение мониторинга доступа учащихся образовательных учреждений к сайтам сети «Интернет», содержащим информацию, причиняющую вред их здоровью;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1.2. Предупреждение экстремизма и терроризма.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обеспечение участия в создании условий, способствующих снижению количества экстремистских проявлений, недопущение террористическ</w:t>
            </w:r>
            <w:r w:rsidRPr="00C45BDF">
              <w:rPr>
                <w:sz w:val="22"/>
                <w:szCs w:val="22"/>
              </w:rPr>
              <w:lastRenderedPageBreak/>
              <w:t>их актов.</w:t>
            </w:r>
          </w:p>
        </w:tc>
        <w:tc>
          <w:tcPr>
            <w:tcW w:w="992" w:type="dxa"/>
          </w:tcPr>
          <w:p w:rsidR="00FA29A1" w:rsidRPr="00C45BDF" w:rsidRDefault="00FA29A1" w:rsidP="00FC5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FC50C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рганизационное обеспечение деятельности районной антитеррористической комиссии и комиссии по противодействию экстремизму;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C5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C50C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45BDF">
              <w:rPr>
                <w:sz w:val="22"/>
                <w:szCs w:val="22"/>
              </w:rPr>
              <w:t>ониторинг политических, социально-экономических процессов в районе, оказывающих влияние на ситуацию по противодействию терроризму и экстремизму;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C50CA" w:rsidRPr="00C45BDF" w:rsidRDefault="00FC50CA" w:rsidP="00FC5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зучение состояния антитеррористической защищенности объектов с массовым пребыванием граждан, потенциально опасных и критически важных объектов;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1.2.4.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обучения руководителей, сотрудников и персонала учреждений образования, культуры, спорта и социальной защиты, направленного на повышение степени готовности к противодействию террористическим актам, ликвидации вызванных ими последствий;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1.2.5.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C45BDF">
              <w:rPr>
                <w:sz w:val="22"/>
                <w:szCs w:val="22"/>
              </w:rPr>
              <w:t>ыявление национальных объединений, религиозных и общественных организаций и установление процесса взаимодействия с органами местного самоуправления, в том числе и в целях недопущения проявления экстремизма в их деятельности;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1.2.6.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свещение в СМИ материалов по антитеррористической тематике, направленных на повышение бдительности населения района и готовности к действиям в случае угрозы или совершения терактов.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1.3.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1.3. Внедрение современных технических средств, направленных на предупреждение правонарушений и преступлений в общественных местах и на улицах.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коммунальной инфраструктуры администрации района</w:t>
            </w:r>
            <w:r>
              <w:rPr>
                <w:sz w:val="22"/>
                <w:szCs w:val="22"/>
              </w:rPr>
              <w:t>;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создание условий для внедрения и эффективного использования современных технических сре</w:t>
            </w:r>
            <w:proofErr w:type="gramStart"/>
            <w:r w:rsidRPr="00C45BDF">
              <w:rPr>
                <w:sz w:val="22"/>
                <w:szCs w:val="22"/>
              </w:rPr>
              <w:t>дств в ц</w:t>
            </w:r>
            <w:proofErr w:type="gramEnd"/>
            <w:r w:rsidRPr="00C45BDF">
              <w:rPr>
                <w:sz w:val="22"/>
                <w:szCs w:val="22"/>
              </w:rPr>
              <w:t>елях снижения числа зарегистрированных преступлений в общественных местах и на улицах.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2</w:t>
            </w:r>
            <w:r w:rsidR="00FC50C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1.3.1.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C45BDF">
              <w:rPr>
                <w:sz w:val="22"/>
                <w:szCs w:val="22"/>
              </w:rPr>
              <w:t>недрение и/или эксплуатация аппаратно-программного комплекса "Безопасный город" для обеспечения общественного порядка, предупреждения терроризма и экстремизма, борьбы с преступностью;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2</w:t>
            </w:r>
            <w:r w:rsidR="00FC50C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1.3.2.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нформирование граждан о местах установки камер видеонаблюдения в общественных местах и на улицах;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1.4.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1.4. Создание условий для социальной адаптации и реабилитации лиц, отбывших наказание в местах лишения свободы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реализация действенного комплекса мер, направленных на успешную социальную </w:t>
            </w:r>
            <w:r w:rsidRPr="00C45BDF">
              <w:rPr>
                <w:sz w:val="22"/>
                <w:szCs w:val="22"/>
              </w:rPr>
              <w:lastRenderedPageBreak/>
              <w:t>адаптацию и реабилитацию лиц, отбывших наказание в местах лишения свободы.</w:t>
            </w: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spacing w:after="0" w:line="240" w:lineRule="auto"/>
              <w:jc w:val="both"/>
            </w:pPr>
            <w:r>
              <w:t>1.4.1.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 xml:space="preserve">одействие трудоустройству граждан, освобожденных из учреждений, исполняющих наказание в виде лишения свободы, а также осужденных к наказаниям и мерам уголовно-правового </w:t>
            </w:r>
            <w:r w:rsidRPr="00C45BDF">
              <w:rPr>
                <w:sz w:val="22"/>
                <w:szCs w:val="22"/>
              </w:rPr>
              <w:lastRenderedPageBreak/>
              <w:t>характера без изоляции от общества;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spacing w:after="0" w:line="240" w:lineRule="auto"/>
              <w:jc w:val="both"/>
            </w:pPr>
            <w:r>
              <w:lastRenderedPageBreak/>
              <w:t>1.4.2.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C45BDF">
              <w:rPr>
                <w:sz w:val="22"/>
                <w:szCs w:val="22"/>
              </w:rPr>
              <w:t>зучение и внедрение имеющегося опыта стимулирования работодателей, обеспечивающих рабочие места для лиц, отбывших наказание в местах свободы, а также осужденных к исправительным работам, использования и развития инновационных технологий социального сопровождения лиц, отбывающих наказание в местах лишения свободы, на стадии их подготовки к освобождению;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1.4.3.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>азработка информационно-справочных памяток и иных информационных материалов по вопросам решения социальных проблем для лиц, осужденных к мерам наказания, не связанным с лишением свободы, и лиц, отбывших наказание в местах лишения свободы;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1.5. Привлечение общественности к охране общественного порядка.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повышение активности граждан, общественных объединений в участии в охране общественного порядка,  оказание помощи полиции в предотвращении правонарушений.</w:t>
            </w: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мероприятий по привлечению к охране общественного порядка, обеспечению безопасности граждан, активизации деятельности добровольных народных дружин, внештатных сотрудников полиции, юных помощников полиции и иных общественных объединений. Поощрение наиболее активных граждан, участвующих в охране общественного порядка, оказывающих помощь правоохранительным органам;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оздание условий для осуществления социальной поддержки участникам добровольного народного движения по охране общественного порядка;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1.5.3.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обучения членов добровольных народных дружин.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pStyle w:val="ConsPlusCell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1.6. Правовое информирование граждан. 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-юридический отдел администрации района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повышение правовой культуры общества, доверия населения к деятельности </w:t>
            </w:r>
            <w:r w:rsidRPr="00C45BDF">
              <w:rPr>
                <w:sz w:val="22"/>
                <w:szCs w:val="22"/>
              </w:rPr>
              <w:lastRenderedPageBreak/>
              <w:t>полиции.</w:t>
            </w: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 xml:space="preserve">частие в реализации государственной политики Российской Федерации в сфере развития правовой 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грамотности и правосознания граждан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еализация порядка оказания бесплатной юридической помощи гражданам в соответствии с требованиями действующего </w:t>
            </w:r>
            <w:r w:rsidRPr="00C45BDF">
              <w:rPr>
                <w:sz w:val="22"/>
                <w:szCs w:val="22"/>
              </w:rPr>
              <w:lastRenderedPageBreak/>
              <w:t>законодательства;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1.6.3.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>роведение профилактических акций, направленных на формирование гражданской позиции граждан, повышение авторитета участковых уполномоченных полиции среди населения района, активизацию работы по предупреждению правонарушений по месту жительства;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1.6.4.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личных приемов населения руководителями администрации района;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1.6.5.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акции «Мой участковый», подготовка публикаций в печатных и электронных средствах массовой информации с целью доведения до населения информации об участковых уполномоченных полиции, времени и месте приема граждан;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1.6.6.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>рганизация  печатных рубрик по освещению деятельности в сфере профилактики правонарушений;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1.6.7.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областного конкурса журналистских работ в области профилактики преступлений и правонарушений в целях повышения правовой культуры общества, доверия населения к деятельности органов внутренних дел;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pacing w:val="3"/>
              </w:rPr>
            </w:pPr>
            <w:r>
              <w:rPr>
                <w:spacing w:val="3"/>
              </w:rPr>
              <w:t>2.</w:t>
            </w:r>
          </w:p>
        </w:tc>
        <w:tc>
          <w:tcPr>
            <w:tcW w:w="14033" w:type="dxa"/>
            <w:gridSpan w:val="6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Подпрограмма №2</w:t>
            </w:r>
            <w:r w:rsidRPr="00C45BDF">
              <w:rPr>
                <w:sz w:val="22"/>
                <w:szCs w:val="22"/>
              </w:rPr>
              <w:t xml:space="preserve"> «Безопасность дорожного движения»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2.1.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2.1. Обеспечение бесперебойного функционирования систем автоматического контроля и выявления нарушений правил дорожного движения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создание условий для бесперебойной и эффективной работы системы автоматизированной фиксации административных правонарушений в области дорожного движения.</w:t>
            </w: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2.1.1.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>редоставление субсидий органам местного самоуправления на возмещение части затрат на текущее содержание и эксплуатацию видеокамер комплекса автоматической регистрации (</w:t>
            </w:r>
            <w:proofErr w:type="spellStart"/>
            <w:r w:rsidRPr="00C45BDF">
              <w:rPr>
                <w:sz w:val="22"/>
                <w:szCs w:val="22"/>
              </w:rPr>
              <w:t>видеофиксации</w:t>
            </w:r>
            <w:proofErr w:type="spellEnd"/>
            <w:r w:rsidRPr="00C45BDF">
              <w:rPr>
                <w:sz w:val="22"/>
                <w:szCs w:val="22"/>
              </w:rPr>
              <w:t>) нарушений Правил дорожного движения, находящихся на территории района.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C50CA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2.2.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2.2. Предупреждение опасного поведения участников дорожного движения путем организации </w:t>
            </w:r>
            <w:r w:rsidRPr="00342AFC">
              <w:rPr>
                <w:sz w:val="22"/>
                <w:szCs w:val="22"/>
              </w:rPr>
              <w:lastRenderedPageBreak/>
              <w:t>и проведения профилактических мероприятий.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</w:t>
            </w:r>
            <w:r w:rsidRPr="00C45BDF">
              <w:rPr>
                <w:sz w:val="22"/>
                <w:szCs w:val="22"/>
              </w:rPr>
              <w:lastRenderedPageBreak/>
              <w:t>профилактике правонарушений района;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повышение правосознания </w:t>
            </w:r>
            <w:r w:rsidRPr="00C45BDF">
              <w:rPr>
                <w:sz w:val="22"/>
                <w:szCs w:val="22"/>
              </w:rPr>
              <w:lastRenderedPageBreak/>
              <w:t>участников дорожного движения, в том числе несовершеннолетних, ответственности и культуры безопасного поведения на дороге</w:t>
            </w:r>
          </w:p>
        </w:tc>
        <w:tc>
          <w:tcPr>
            <w:tcW w:w="992" w:type="dxa"/>
          </w:tcPr>
          <w:p w:rsidR="00FA29A1" w:rsidRPr="00C45BDF" w:rsidRDefault="00FA29A1" w:rsidP="00FC5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</w:t>
            </w:r>
            <w:r w:rsidR="00FC50C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2.2.1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>роведение муниципальных тематических, информационно-пропагандистских и профилактических мероприятий, фестивалей, соревнований, конкурсов, выставок с несовершеннолетними участниками дорожного движения, в том числе с юными инспекторами движения.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0C7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0C7A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spacing w:after="0" w:line="240" w:lineRule="auto"/>
              <w:jc w:val="both"/>
            </w:pPr>
            <w:r>
              <w:t>2.2.2.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45BDF">
              <w:rPr>
                <w:sz w:val="22"/>
                <w:szCs w:val="22"/>
              </w:rPr>
              <w:t>оздание наглядных агитационных материалов для проведения информационно-пропагандистских компаний, направленных на снижение аварийности, смертности и травматизма на дорогах;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0C7A32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tabs>
                <w:tab w:val="left" w:pos="0"/>
              </w:tabs>
              <w:spacing w:after="0" w:line="240" w:lineRule="auto"/>
              <w:jc w:val="both"/>
            </w:pPr>
            <w:r>
              <w:t>2.2.3.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tabs>
                <w:tab w:val="left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представителей района в межрегиональных, всероссийских фестивалях, соревнованиях, конкурсах и других мероприятиях по безопасности дорожного движения;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0C7A32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tabs>
                <w:tab w:val="left" w:pos="0"/>
              </w:tabs>
              <w:spacing w:after="0" w:line="240" w:lineRule="auto"/>
              <w:jc w:val="both"/>
            </w:pPr>
            <w:r>
              <w:t>2.2.4.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tabs>
                <w:tab w:val="left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2.2.4. </w:t>
            </w: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аспространение </w:t>
            </w:r>
            <w:proofErr w:type="spellStart"/>
            <w:r w:rsidRPr="00C45BDF">
              <w:rPr>
                <w:sz w:val="22"/>
                <w:szCs w:val="22"/>
              </w:rPr>
              <w:t>световозвращающих</w:t>
            </w:r>
            <w:proofErr w:type="spellEnd"/>
            <w:r w:rsidRPr="00C45BDF">
              <w:rPr>
                <w:sz w:val="22"/>
                <w:szCs w:val="22"/>
              </w:rPr>
              <w:t xml:space="preserve"> приспособлений в среде дошкольников и учащихся младших классов образовательных учреждений района.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0C7A32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pacing w:val="3"/>
              </w:rPr>
            </w:pPr>
            <w:r>
              <w:rPr>
                <w:spacing w:val="3"/>
              </w:rPr>
              <w:t>3.</w:t>
            </w:r>
          </w:p>
        </w:tc>
        <w:tc>
          <w:tcPr>
            <w:tcW w:w="14033" w:type="dxa"/>
            <w:gridSpan w:val="6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Подпрограмма №3</w:t>
            </w:r>
            <w:r w:rsidRPr="00C45BDF">
              <w:rPr>
                <w:sz w:val="22"/>
                <w:szCs w:val="22"/>
              </w:rPr>
              <w:t xml:space="preserve"> «Противодействие незаконному обороту наркотиков, снижение масштабов злоупотребления алкогольной продукцией, профилактика алкоголизма и наркомании»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3.1.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3.1. Расширение межведомственного взаимодействия в области противодействия зависимости от </w:t>
            </w:r>
            <w:proofErr w:type="spellStart"/>
            <w:r w:rsidRPr="00342AFC">
              <w:rPr>
                <w:sz w:val="22"/>
                <w:szCs w:val="22"/>
              </w:rPr>
              <w:t>психоактивных</w:t>
            </w:r>
            <w:proofErr w:type="spellEnd"/>
            <w:r w:rsidRPr="00342AFC">
              <w:rPr>
                <w:sz w:val="22"/>
                <w:szCs w:val="22"/>
              </w:rPr>
              <w:t xml:space="preserve"> веществ.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proofErr w:type="spellStart"/>
            <w:r w:rsidRPr="00C45BDF">
              <w:rPr>
                <w:sz w:val="22"/>
                <w:szCs w:val="22"/>
              </w:rPr>
              <w:t>межведомствен</w:t>
            </w:r>
            <w:proofErr w:type="spellEnd"/>
            <w:r w:rsidRPr="00C45BDF">
              <w:rPr>
                <w:sz w:val="22"/>
                <w:szCs w:val="22"/>
              </w:rPr>
              <w:t>-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C45BDF">
              <w:rPr>
                <w:sz w:val="22"/>
                <w:szCs w:val="22"/>
              </w:rPr>
              <w:t>ная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комиссия по профилактике правонарушений района;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FA29A1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выработка единых подходов по противодействию зависимости от </w:t>
            </w:r>
            <w:proofErr w:type="spellStart"/>
            <w:r w:rsidRPr="00C45BDF">
              <w:rPr>
                <w:sz w:val="22"/>
                <w:szCs w:val="22"/>
              </w:rPr>
              <w:t>психоактивных</w:t>
            </w:r>
            <w:proofErr w:type="spellEnd"/>
            <w:r w:rsidRPr="00C45BDF">
              <w:rPr>
                <w:sz w:val="22"/>
                <w:szCs w:val="22"/>
              </w:rPr>
              <w:t xml:space="preserve"> веществ.</w:t>
            </w:r>
          </w:p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 xml:space="preserve">распространение и пропаганда среди молодежи здорового образа жизни и формирование активной </w:t>
            </w:r>
            <w:r w:rsidRPr="00C45BDF">
              <w:rPr>
                <w:sz w:val="22"/>
                <w:szCs w:val="22"/>
              </w:rPr>
              <w:lastRenderedPageBreak/>
              <w:t>жизненной позиции.</w:t>
            </w:r>
          </w:p>
        </w:tc>
        <w:tc>
          <w:tcPr>
            <w:tcW w:w="992" w:type="dxa"/>
          </w:tcPr>
          <w:p w:rsidR="00FA29A1" w:rsidRPr="00C45BDF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0C7A32">
              <w:rPr>
                <w:sz w:val="22"/>
                <w:szCs w:val="22"/>
              </w:rPr>
              <w:t>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3.1.1.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45BDF">
              <w:rPr>
                <w:sz w:val="22"/>
                <w:szCs w:val="22"/>
              </w:rPr>
              <w:t xml:space="preserve">рганизационное обеспечение деятельности районной </w:t>
            </w:r>
            <w:proofErr w:type="spellStart"/>
            <w:r w:rsidRPr="00C45BDF">
              <w:rPr>
                <w:sz w:val="22"/>
                <w:szCs w:val="22"/>
              </w:rPr>
              <w:t>антинаркотической</w:t>
            </w:r>
            <w:proofErr w:type="spellEnd"/>
            <w:r w:rsidRPr="00C45BDF">
              <w:rPr>
                <w:sz w:val="22"/>
                <w:szCs w:val="22"/>
              </w:rPr>
              <w:t xml:space="preserve"> комиссии;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0C7A32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pStyle w:val="3"/>
              <w:spacing w:before="0" w:after="0" w:line="240" w:lineRule="auto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3.1.2.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pStyle w:val="3"/>
              <w:spacing w:before="0" w:after="0" w:line="240" w:lineRule="auto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</w:t>
            </w:r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беспечение участия в оперативно-профилактической операции "Мак", Всероссийской </w:t>
            </w:r>
            <w:proofErr w:type="spellStart"/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антинаркотической</w:t>
            </w:r>
            <w:proofErr w:type="spellEnd"/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акции "Сообщи, где торгуют смертью";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0C7A32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3.1.3.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еализация в образовательных учреждениях профилактических мероприятий, направленных на отказ от употребления </w:t>
            </w:r>
            <w:proofErr w:type="gramStart"/>
            <w:r w:rsidRPr="00C45BDF">
              <w:rPr>
                <w:sz w:val="22"/>
                <w:szCs w:val="22"/>
              </w:rPr>
              <w:t>обучающимися</w:t>
            </w:r>
            <w:proofErr w:type="gramEnd"/>
            <w:r w:rsidRPr="00C45BDF">
              <w:rPr>
                <w:sz w:val="22"/>
                <w:szCs w:val="22"/>
              </w:rPr>
              <w:t xml:space="preserve"> алкогольной продукции, пива и энергетических напитков.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C7A32" w:rsidRPr="00C45BDF" w:rsidRDefault="000C7A32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3.2.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>Основное мероприятие 3.2. Развитие и поддержка волонтерского движения.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t>- управление образования администрации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  <w:r w:rsidRPr="00C45BDF">
              <w:rPr>
                <w:spacing w:val="3"/>
                <w:sz w:val="22"/>
                <w:szCs w:val="22"/>
              </w:rPr>
              <w:lastRenderedPageBreak/>
              <w:t xml:space="preserve">- </w:t>
            </w:r>
            <w:r>
              <w:rPr>
                <w:spacing w:val="3"/>
                <w:sz w:val="22"/>
                <w:szCs w:val="22"/>
              </w:rPr>
              <w:t>отдел</w:t>
            </w:r>
            <w:r w:rsidRPr="00C45BDF">
              <w:rPr>
                <w:spacing w:val="3"/>
                <w:sz w:val="22"/>
                <w:szCs w:val="22"/>
              </w:rPr>
              <w:t xml:space="preserve"> культуры,  спорта и </w:t>
            </w:r>
            <w:r>
              <w:rPr>
                <w:spacing w:val="3"/>
                <w:sz w:val="22"/>
                <w:szCs w:val="22"/>
              </w:rPr>
              <w:t>молодежи</w:t>
            </w:r>
            <w:r w:rsidRPr="00C45BDF">
              <w:rPr>
                <w:spacing w:val="3"/>
                <w:sz w:val="22"/>
                <w:szCs w:val="22"/>
              </w:rPr>
              <w:t xml:space="preserve"> администрации района;</w:t>
            </w:r>
          </w:p>
          <w:p w:rsidR="00FA29A1" w:rsidRPr="00C45BDF" w:rsidRDefault="00FA29A1" w:rsidP="00FA29A1">
            <w:pPr>
              <w:spacing w:after="0" w:line="240" w:lineRule="auto"/>
              <w:ind w:left="28"/>
              <w:jc w:val="both"/>
              <w:rPr>
                <w:spacing w:val="3"/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lastRenderedPageBreak/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C7A32">
              <w:rPr>
                <w:sz w:val="22"/>
                <w:szCs w:val="22"/>
              </w:rPr>
              <w:t>,0</w:t>
            </w:r>
          </w:p>
        </w:tc>
      </w:tr>
      <w:tr w:rsidR="00FA29A1" w:rsidRPr="00C45BDF" w:rsidTr="00FC50CA">
        <w:trPr>
          <w:trHeight w:val="1473"/>
        </w:trPr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3.2.1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 xml:space="preserve">частие в проведении областных сборов, обучающих семинаров для волонтеров по программе обучения в сфере профилактики употребления ПАВ и формирования здорового образа жизни у подростков; 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spacing w:after="0" w:line="240" w:lineRule="auto"/>
              <w:jc w:val="both"/>
            </w:pPr>
            <w:r>
              <w:lastRenderedPageBreak/>
              <w:t>3.2.2.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семинара для волонтеров «Развитие волонтерского движения в Вологодской области» по программе «Ровесник - ровеснику»;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3.2.3.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45BDF">
              <w:rPr>
                <w:sz w:val="22"/>
                <w:szCs w:val="22"/>
              </w:rPr>
              <w:t>частие в проведении областного фестиваля волонтерского движения «Молодежная инициатива».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693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3.3.</w:t>
            </w:r>
          </w:p>
        </w:tc>
        <w:tc>
          <w:tcPr>
            <w:tcW w:w="6379" w:type="dxa"/>
          </w:tcPr>
          <w:p w:rsidR="00FA29A1" w:rsidRPr="00342AFC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42AFC">
              <w:rPr>
                <w:sz w:val="22"/>
                <w:szCs w:val="22"/>
              </w:rPr>
              <w:t xml:space="preserve">Основное мероприятие 3.3. участие в информационном обеспечении деятельности по противодействию незаконному обороту наркотиков и зависимости от </w:t>
            </w:r>
            <w:proofErr w:type="spellStart"/>
            <w:r w:rsidRPr="00342AFC">
              <w:rPr>
                <w:sz w:val="22"/>
                <w:szCs w:val="22"/>
              </w:rPr>
              <w:t>психоактивных</w:t>
            </w:r>
            <w:proofErr w:type="spellEnd"/>
            <w:r w:rsidRPr="00342AFC">
              <w:rPr>
                <w:sz w:val="22"/>
                <w:szCs w:val="22"/>
              </w:rPr>
              <w:t xml:space="preserve"> веществ.</w:t>
            </w:r>
          </w:p>
        </w:tc>
        <w:tc>
          <w:tcPr>
            <w:tcW w:w="2977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-отдел безопасности, мобилизационной работы ГО и ЧС</w:t>
            </w:r>
            <w:r>
              <w:rPr>
                <w:sz w:val="22"/>
                <w:szCs w:val="22"/>
              </w:rPr>
              <w:t xml:space="preserve"> администрации района</w:t>
            </w:r>
          </w:p>
          <w:p w:rsidR="00FA29A1" w:rsidRPr="00C45BDF" w:rsidRDefault="00FA29A1" w:rsidP="00FA29A1">
            <w:pPr>
              <w:widowControl w:val="0"/>
              <w:spacing w:after="0" w:line="240" w:lineRule="auto"/>
              <w:ind w:left="28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КДН и ЗП</w:t>
            </w:r>
            <w:r w:rsidRPr="00C45BDF">
              <w:rPr>
                <w:sz w:val="22"/>
                <w:szCs w:val="22"/>
              </w:rPr>
              <w:t xml:space="preserve"> района;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 w:val="restart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Формирование у населения района негативного отношения к деструктивным проявлениям в обществе.</w:t>
            </w: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spacing w:after="0" w:line="240" w:lineRule="auto"/>
              <w:ind w:left="55"/>
              <w:jc w:val="both"/>
            </w:pPr>
            <w:r>
              <w:t>3.3.1.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spacing w:after="0" w:line="240" w:lineRule="auto"/>
              <w:ind w:left="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45BDF">
              <w:rPr>
                <w:sz w:val="22"/>
                <w:szCs w:val="22"/>
              </w:rPr>
              <w:t xml:space="preserve">роведение социологических исследований </w:t>
            </w:r>
            <w:proofErr w:type="spellStart"/>
            <w:r w:rsidRPr="00C45BDF">
              <w:rPr>
                <w:sz w:val="22"/>
                <w:szCs w:val="22"/>
              </w:rPr>
              <w:t>наркоситуации</w:t>
            </w:r>
            <w:proofErr w:type="spellEnd"/>
            <w:r w:rsidRPr="00C45BDF">
              <w:rPr>
                <w:sz w:val="22"/>
                <w:szCs w:val="22"/>
              </w:rPr>
              <w:t xml:space="preserve"> и ситуации, складывающейся со злоупотреблением алкогольной продукцией в районе;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spacing w:after="0" w:line="240" w:lineRule="auto"/>
              <w:ind w:left="55"/>
              <w:jc w:val="both"/>
            </w:pPr>
            <w:r>
              <w:t>3.3.2.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spacing w:after="0" w:line="240" w:lineRule="auto"/>
              <w:ind w:left="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45BDF">
              <w:rPr>
                <w:sz w:val="22"/>
                <w:szCs w:val="22"/>
              </w:rPr>
              <w:t xml:space="preserve">аспространение печатной продукции </w:t>
            </w:r>
            <w:proofErr w:type="spellStart"/>
            <w:r w:rsidRPr="00C45BDF">
              <w:rPr>
                <w:sz w:val="22"/>
                <w:szCs w:val="22"/>
              </w:rPr>
              <w:t>антинаркотической</w:t>
            </w:r>
            <w:proofErr w:type="spellEnd"/>
            <w:r w:rsidRPr="00C45BDF">
              <w:rPr>
                <w:sz w:val="22"/>
                <w:szCs w:val="22"/>
              </w:rPr>
              <w:t xml:space="preserve"> и антиалкогольной направленности;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FA29A1" w:rsidRPr="00C45BDF" w:rsidTr="00FC50CA">
        <w:tc>
          <w:tcPr>
            <w:tcW w:w="802" w:type="dxa"/>
          </w:tcPr>
          <w:p w:rsidR="00FA29A1" w:rsidRPr="00C45BDF" w:rsidRDefault="00FA29A1" w:rsidP="00FA29A1">
            <w:pPr>
              <w:pStyle w:val="3"/>
              <w:keepNext w:val="0"/>
              <w:spacing w:before="0" w:after="0" w:line="240" w:lineRule="auto"/>
              <w:ind w:left="55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3.3.3.</w:t>
            </w:r>
          </w:p>
        </w:tc>
        <w:tc>
          <w:tcPr>
            <w:tcW w:w="6379" w:type="dxa"/>
          </w:tcPr>
          <w:p w:rsidR="00FA29A1" w:rsidRPr="00C45BDF" w:rsidRDefault="00FA29A1" w:rsidP="00FA29A1">
            <w:pPr>
              <w:pStyle w:val="3"/>
              <w:keepNext w:val="0"/>
              <w:spacing w:before="0" w:after="0" w:line="240" w:lineRule="auto"/>
              <w:ind w:left="55"/>
              <w:jc w:val="both"/>
              <w:outlineLvl w:val="2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</w:t>
            </w:r>
            <w:r w:rsidRPr="00C45BD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рганизация размещения в СМИ материалов, направленных на профилактику распространения наркомании и алкоголизма. </w:t>
            </w:r>
          </w:p>
        </w:tc>
        <w:tc>
          <w:tcPr>
            <w:tcW w:w="2977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C45BDF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vMerge/>
          </w:tcPr>
          <w:p w:rsidR="00FA29A1" w:rsidRPr="00C45BDF" w:rsidRDefault="00FA29A1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29A1" w:rsidRPr="00253631" w:rsidRDefault="00693F7B" w:rsidP="00FA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FA29A1" w:rsidRPr="007C4F8B" w:rsidRDefault="00FA29A1" w:rsidP="002942B0">
      <w:pPr>
        <w:ind w:right="245"/>
        <w:jc w:val="both"/>
        <w:rPr>
          <w:sz w:val="26"/>
          <w:szCs w:val="26"/>
        </w:rPr>
      </w:pPr>
    </w:p>
    <w:sectPr w:rsidR="00FA29A1" w:rsidRPr="007C4F8B" w:rsidSect="00FA29A1">
      <w:pgSz w:w="16838" w:h="11906" w:orient="landscape"/>
      <w:pgMar w:top="1701" w:right="1134" w:bottom="851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C4"/>
    <w:rsid w:val="00040E79"/>
    <w:rsid w:val="000B7977"/>
    <w:rsid w:val="000C7A32"/>
    <w:rsid w:val="00125B8E"/>
    <w:rsid w:val="00155673"/>
    <w:rsid w:val="001928A9"/>
    <w:rsid w:val="002370BC"/>
    <w:rsid w:val="00250389"/>
    <w:rsid w:val="002942B0"/>
    <w:rsid w:val="003A2755"/>
    <w:rsid w:val="003D4F17"/>
    <w:rsid w:val="003F1748"/>
    <w:rsid w:val="00456A83"/>
    <w:rsid w:val="00514C96"/>
    <w:rsid w:val="00570881"/>
    <w:rsid w:val="006076C2"/>
    <w:rsid w:val="006249C0"/>
    <w:rsid w:val="00693F7B"/>
    <w:rsid w:val="007F0FE5"/>
    <w:rsid w:val="008125AE"/>
    <w:rsid w:val="00833AF8"/>
    <w:rsid w:val="00864CD4"/>
    <w:rsid w:val="008A40C6"/>
    <w:rsid w:val="008B318E"/>
    <w:rsid w:val="008C1594"/>
    <w:rsid w:val="00957AE8"/>
    <w:rsid w:val="009A1AC4"/>
    <w:rsid w:val="00A3413D"/>
    <w:rsid w:val="00AB08E3"/>
    <w:rsid w:val="00B0453B"/>
    <w:rsid w:val="00B45B93"/>
    <w:rsid w:val="00B565B0"/>
    <w:rsid w:val="00BA77D2"/>
    <w:rsid w:val="00BD072C"/>
    <w:rsid w:val="00C20B14"/>
    <w:rsid w:val="00D85A35"/>
    <w:rsid w:val="00E178D6"/>
    <w:rsid w:val="00E80CBA"/>
    <w:rsid w:val="00E87E2E"/>
    <w:rsid w:val="00F954D3"/>
    <w:rsid w:val="00FA29A1"/>
    <w:rsid w:val="00FC2564"/>
    <w:rsid w:val="00FC5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A29A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FA29A1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A29A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FA29A1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99"/>
    <w:rsid w:val="00FA29A1"/>
    <w:pPr>
      <w:spacing w:after="200" w:line="276" w:lineRule="auto"/>
      <w:jc w:val="left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3C6F9-49B3-4510-A147-6A7AA63C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2018-08-14T07:25:00Z</cp:lastPrinted>
  <dcterms:created xsi:type="dcterms:W3CDTF">2018-08-14T07:07:00Z</dcterms:created>
  <dcterms:modified xsi:type="dcterms:W3CDTF">2018-08-14T07:25:00Z</dcterms:modified>
</cp:coreProperties>
</file>